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8E6" w:rsidRPr="00503D47" w:rsidRDefault="00443898" w:rsidP="00503D47">
      <w:pPr>
        <w:snapToGrid w:val="0"/>
        <w:jc w:val="center"/>
        <w:rPr>
          <w:rFonts w:cstheme="minorHAnsi"/>
          <w:b/>
          <w:sz w:val="28"/>
          <w:szCs w:val="28"/>
        </w:rPr>
      </w:pPr>
      <w:r w:rsidRPr="00503D47">
        <w:rPr>
          <w:rFonts w:cstheme="minorHAnsi"/>
          <w:b/>
          <w:sz w:val="28"/>
          <w:szCs w:val="28"/>
        </w:rPr>
        <w:t xml:space="preserve">Archeologia Pubblica </w:t>
      </w:r>
      <w:r w:rsidR="00A24FE9">
        <w:rPr>
          <w:rFonts w:cstheme="minorHAnsi"/>
          <w:b/>
          <w:sz w:val="28"/>
          <w:szCs w:val="28"/>
        </w:rPr>
        <w:t>[DIA 1]</w:t>
      </w:r>
    </w:p>
    <w:p w:rsidR="00FD08E6" w:rsidRPr="00503D47" w:rsidRDefault="00FD08E6" w:rsidP="00503D47">
      <w:pPr>
        <w:snapToGrid w:val="0"/>
        <w:jc w:val="both"/>
        <w:rPr>
          <w:rFonts w:cstheme="minorHAnsi"/>
          <w:b/>
          <w:sz w:val="28"/>
          <w:szCs w:val="28"/>
        </w:rPr>
      </w:pPr>
    </w:p>
    <w:p w:rsidR="00B25964" w:rsidRPr="00503D47" w:rsidRDefault="00B25964" w:rsidP="00503D47">
      <w:pPr>
        <w:snapToGrid w:val="0"/>
        <w:jc w:val="both"/>
        <w:rPr>
          <w:rFonts w:cstheme="minorHAnsi"/>
          <w:sz w:val="28"/>
          <w:szCs w:val="28"/>
        </w:rPr>
      </w:pPr>
      <w:r w:rsidRPr="00503D47">
        <w:rPr>
          <w:rFonts w:cstheme="minorHAnsi"/>
          <w:sz w:val="28"/>
          <w:szCs w:val="28"/>
        </w:rPr>
        <w:t xml:space="preserve">Sono particolarmente felice di dare inizio a questo corso organizzato congiuntamente dalla </w:t>
      </w:r>
      <w:r w:rsidR="00D86DBB" w:rsidRPr="00503D47">
        <w:rPr>
          <w:rFonts w:cstheme="minorHAnsi"/>
          <w:sz w:val="28"/>
          <w:szCs w:val="28"/>
        </w:rPr>
        <w:t xml:space="preserve">Fondazione </w:t>
      </w:r>
      <w:r w:rsidRPr="00503D47">
        <w:rPr>
          <w:rFonts w:cstheme="minorHAnsi"/>
          <w:sz w:val="28"/>
          <w:szCs w:val="28"/>
        </w:rPr>
        <w:t xml:space="preserve">SNP e dalla DG_ERIC e finalizzato a proporre una formazione intesa innanzitutto come </w:t>
      </w:r>
      <w:r w:rsidR="000363D9" w:rsidRPr="00503D47">
        <w:rPr>
          <w:rFonts w:cstheme="minorHAnsi"/>
          <w:sz w:val="28"/>
          <w:szCs w:val="28"/>
        </w:rPr>
        <w:t>proposta di ampi temi sui quali sviluppare un confronto e una riflessione comune tra professionisti del patrimonio culturale. Pertanto invito tutti voi a una partecipazione attiva a questa e a tutte le lezioni che seguiranno.</w:t>
      </w:r>
    </w:p>
    <w:p w:rsidR="005E333B" w:rsidRPr="00503D47" w:rsidRDefault="005E333B" w:rsidP="00503D47">
      <w:pPr>
        <w:snapToGrid w:val="0"/>
        <w:jc w:val="both"/>
        <w:rPr>
          <w:rFonts w:cstheme="minorHAnsi"/>
          <w:sz w:val="28"/>
          <w:szCs w:val="28"/>
        </w:rPr>
      </w:pPr>
      <w:r w:rsidRPr="00503D47">
        <w:rPr>
          <w:rFonts w:cstheme="minorHAnsi"/>
          <w:sz w:val="28"/>
          <w:szCs w:val="28"/>
        </w:rPr>
        <w:t xml:space="preserve">Nel breve tempo a disposizione potrò toccare solo </w:t>
      </w:r>
      <w:r w:rsidR="000A5F81" w:rsidRPr="00503D47">
        <w:rPr>
          <w:rFonts w:cstheme="minorHAnsi"/>
          <w:sz w:val="28"/>
          <w:szCs w:val="28"/>
        </w:rPr>
        <w:t>pochi</w:t>
      </w:r>
      <w:r w:rsidRPr="00503D47">
        <w:rPr>
          <w:rFonts w:cstheme="minorHAnsi"/>
          <w:sz w:val="28"/>
          <w:szCs w:val="28"/>
        </w:rPr>
        <w:t xml:space="preserve"> temi e fare cenni ad alcune delle tante esperienze ormai attive in Italia.</w:t>
      </w:r>
    </w:p>
    <w:p w:rsidR="000A5F81" w:rsidRPr="00503D47" w:rsidRDefault="00A24FE9" w:rsidP="00503D47">
      <w:pPr>
        <w:snapToGrid w:val="0"/>
        <w:jc w:val="both"/>
        <w:rPr>
          <w:rFonts w:cstheme="minorHAnsi"/>
          <w:sz w:val="28"/>
          <w:szCs w:val="28"/>
        </w:rPr>
      </w:pPr>
      <w:r>
        <w:rPr>
          <w:rFonts w:cstheme="minorHAnsi"/>
          <w:b/>
          <w:sz w:val="28"/>
          <w:szCs w:val="28"/>
        </w:rPr>
        <w:t xml:space="preserve">[DIA </w:t>
      </w:r>
      <w:r>
        <w:rPr>
          <w:rFonts w:cstheme="minorHAnsi"/>
          <w:b/>
          <w:sz w:val="28"/>
          <w:szCs w:val="28"/>
        </w:rPr>
        <w:t>2</w:t>
      </w:r>
      <w:r>
        <w:rPr>
          <w:rFonts w:cstheme="minorHAnsi"/>
          <w:b/>
          <w:sz w:val="28"/>
          <w:szCs w:val="28"/>
        </w:rPr>
        <w:t>]</w:t>
      </w:r>
      <w:r>
        <w:rPr>
          <w:rFonts w:cstheme="minorHAnsi"/>
          <w:b/>
          <w:sz w:val="28"/>
          <w:szCs w:val="28"/>
        </w:rPr>
        <w:t xml:space="preserve"> </w:t>
      </w:r>
      <w:r w:rsidR="00772798" w:rsidRPr="00503D47">
        <w:rPr>
          <w:rFonts w:cstheme="minorHAnsi"/>
          <w:sz w:val="28"/>
          <w:szCs w:val="28"/>
        </w:rPr>
        <w:t>P</w:t>
      </w:r>
      <w:r w:rsidR="00D05BB6" w:rsidRPr="00503D47">
        <w:rPr>
          <w:rFonts w:cstheme="minorHAnsi"/>
          <w:sz w:val="28"/>
          <w:szCs w:val="28"/>
        </w:rPr>
        <w:t>otrebbe</w:t>
      </w:r>
      <w:r w:rsidR="00772798" w:rsidRPr="00503D47">
        <w:rPr>
          <w:rFonts w:cstheme="minorHAnsi"/>
          <w:sz w:val="28"/>
          <w:szCs w:val="28"/>
        </w:rPr>
        <w:t xml:space="preserve"> apparire un po’ bizzarro che si affronti un tema come l’AP, che per sua natura – come vedremo immediatamente – </w:t>
      </w:r>
      <w:r w:rsidR="00D05BB6" w:rsidRPr="00503D47">
        <w:rPr>
          <w:rFonts w:cstheme="minorHAnsi"/>
          <w:sz w:val="28"/>
          <w:szCs w:val="28"/>
        </w:rPr>
        <w:t xml:space="preserve">ha come caratteri distintivi l’apertura, la partecipazione attiva, la condivisione, in una modalità che si caratterizza invece per la distanza (almeno quella fisica), ma in realtà così non è. </w:t>
      </w:r>
    </w:p>
    <w:p w:rsidR="00D05BB6" w:rsidRPr="00503D47" w:rsidRDefault="00A24FE9" w:rsidP="00503D47">
      <w:pPr>
        <w:snapToGrid w:val="0"/>
        <w:jc w:val="both"/>
        <w:rPr>
          <w:rFonts w:cstheme="minorHAnsi"/>
          <w:sz w:val="28"/>
          <w:szCs w:val="28"/>
        </w:rPr>
      </w:pPr>
      <w:r>
        <w:rPr>
          <w:rFonts w:cstheme="minorHAnsi"/>
          <w:b/>
          <w:sz w:val="28"/>
          <w:szCs w:val="28"/>
        </w:rPr>
        <w:t xml:space="preserve">[DIA </w:t>
      </w:r>
      <w:r>
        <w:rPr>
          <w:rFonts w:cstheme="minorHAnsi"/>
          <w:b/>
          <w:sz w:val="28"/>
          <w:szCs w:val="28"/>
        </w:rPr>
        <w:t>3</w:t>
      </w:r>
      <w:r>
        <w:rPr>
          <w:rFonts w:cstheme="minorHAnsi"/>
          <w:b/>
          <w:sz w:val="28"/>
          <w:szCs w:val="28"/>
        </w:rPr>
        <w:t xml:space="preserve">] </w:t>
      </w:r>
      <w:r w:rsidR="00D05BB6" w:rsidRPr="00503D47">
        <w:rPr>
          <w:rFonts w:cstheme="minorHAnsi"/>
          <w:sz w:val="28"/>
          <w:szCs w:val="28"/>
        </w:rPr>
        <w:t>Stiamo vivendo una fase particolarmente drammatica, che personalmente considero come uno di quei momenti di accelerazione di processi già in corso che la storia ha già conosciuto</w:t>
      </w:r>
      <w:r w:rsidR="000A5F81" w:rsidRPr="00503D47">
        <w:rPr>
          <w:rFonts w:cstheme="minorHAnsi"/>
          <w:sz w:val="28"/>
          <w:szCs w:val="28"/>
        </w:rPr>
        <w:t xml:space="preserve"> in altre epoche</w:t>
      </w:r>
      <w:r w:rsidR="00D05BB6" w:rsidRPr="00503D47">
        <w:rPr>
          <w:rFonts w:cstheme="minorHAnsi"/>
          <w:sz w:val="28"/>
          <w:szCs w:val="28"/>
        </w:rPr>
        <w:t>. Siamo nel pieno di una crisi che non è solo congiunturale e non tocca solo la sfera sanitaria e</w:t>
      </w:r>
      <w:r w:rsidR="000A5F81" w:rsidRPr="00503D47">
        <w:rPr>
          <w:rFonts w:cstheme="minorHAnsi"/>
          <w:sz w:val="28"/>
          <w:szCs w:val="28"/>
        </w:rPr>
        <w:t>d</w:t>
      </w:r>
      <w:r w:rsidR="00D05BB6" w:rsidRPr="00503D47">
        <w:rPr>
          <w:rFonts w:cstheme="minorHAnsi"/>
          <w:sz w:val="28"/>
          <w:szCs w:val="28"/>
        </w:rPr>
        <w:t xml:space="preserve"> economico-finanziaria ma che è strutturale, perché investe il modello di sviluppo, i modi di vivere, i rapporti intergenerazionali, la distribuzione della ricchezza e delle risorse, ma anche, ancor più in profondità, i valori, i principi etici e ideali, l’organizzazione sociale e politica, i rapporti tra le persone e, a una scala più ampia, quelli tra le nazioni. La crisi economica esplosa nel 2008 prima e l’emergenza Coron</w:t>
      </w:r>
      <w:r w:rsidR="00CA55AB">
        <w:rPr>
          <w:rFonts w:cstheme="minorHAnsi"/>
          <w:sz w:val="28"/>
          <w:szCs w:val="28"/>
        </w:rPr>
        <w:t>a</w:t>
      </w:r>
      <w:r w:rsidR="00D05BB6" w:rsidRPr="00503D47">
        <w:rPr>
          <w:rFonts w:cstheme="minorHAnsi"/>
          <w:sz w:val="28"/>
          <w:szCs w:val="28"/>
        </w:rPr>
        <w:t xml:space="preserve">virus ora stanno infliggendo un colpo decisivo a </w:t>
      </w:r>
      <w:r w:rsidR="000A5F81" w:rsidRPr="00503D47">
        <w:rPr>
          <w:rFonts w:cstheme="minorHAnsi"/>
          <w:sz w:val="28"/>
          <w:szCs w:val="28"/>
        </w:rPr>
        <w:t>qu</w:t>
      </w:r>
      <w:r w:rsidR="00CA55AB">
        <w:rPr>
          <w:rFonts w:cstheme="minorHAnsi"/>
          <w:sz w:val="28"/>
          <w:szCs w:val="28"/>
        </w:rPr>
        <w:t>e</w:t>
      </w:r>
      <w:r w:rsidR="000A5F81" w:rsidRPr="00503D47">
        <w:rPr>
          <w:rFonts w:cstheme="minorHAnsi"/>
          <w:sz w:val="28"/>
          <w:szCs w:val="28"/>
        </w:rPr>
        <w:t>lla</w:t>
      </w:r>
      <w:r w:rsidR="003209EE" w:rsidRPr="00503D47">
        <w:rPr>
          <w:rFonts w:cstheme="minorHAnsi"/>
          <w:sz w:val="28"/>
          <w:szCs w:val="28"/>
        </w:rPr>
        <w:t xml:space="preserve"> realtà che abbiamo conosciuto nei decenni passati.</w:t>
      </w:r>
    </w:p>
    <w:p w:rsidR="006563F2" w:rsidRPr="00503D47" w:rsidRDefault="00A24FE9" w:rsidP="00503D47">
      <w:pPr>
        <w:snapToGrid w:val="0"/>
        <w:jc w:val="both"/>
        <w:rPr>
          <w:rFonts w:cstheme="minorHAnsi"/>
          <w:sz w:val="28"/>
          <w:szCs w:val="28"/>
        </w:rPr>
      </w:pPr>
      <w:r>
        <w:rPr>
          <w:rFonts w:cstheme="minorHAnsi"/>
          <w:b/>
          <w:sz w:val="28"/>
          <w:szCs w:val="28"/>
        </w:rPr>
        <w:t xml:space="preserve">[DIA </w:t>
      </w:r>
      <w:r>
        <w:rPr>
          <w:rFonts w:cstheme="minorHAnsi"/>
          <w:b/>
          <w:sz w:val="28"/>
          <w:szCs w:val="28"/>
        </w:rPr>
        <w:t>4</w:t>
      </w:r>
      <w:r>
        <w:rPr>
          <w:rFonts w:cstheme="minorHAnsi"/>
          <w:b/>
          <w:sz w:val="28"/>
          <w:szCs w:val="28"/>
        </w:rPr>
        <w:t xml:space="preserve">] </w:t>
      </w:r>
      <w:r w:rsidR="003209EE" w:rsidRPr="00503D47">
        <w:rPr>
          <w:rFonts w:cstheme="minorHAnsi"/>
          <w:sz w:val="28"/>
          <w:szCs w:val="28"/>
        </w:rPr>
        <w:t xml:space="preserve">Che ruolo può svolgere il patrimonio culturale, in primis quello archeologico, in questo contesto di profondi cambiamenti? E quale ruolo pensiamo possiamo avere noi specialisti dei BC, prescindendo dalle </w:t>
      </w:r>
      <w:r w:rsidR="00CA55AB">
        <w:rPr>
          <w:rFonts w:cstheme="minorHAnsi"/>
          <w:sz w:val="28"/>
          <w:szCs w:val="28"/>
        </w:rPr>
        <w:t xml:space="preserve">specifiche </w:t>
      </w:r>
      <w:r w:rsidR="003209EE" w:rsidRPr="00503D47">
        <w:rPr>
          <w:rFonts w:cstheme="minorHAnsi"/>
          <w:sz w:val="28"/>
          <w:szCs w:val="28"/>
        </w:rPr>
        <w:t>discipline e anche dalle afferenze? Insomma, come può la conoscenza, la tutela e la fruizione del</w:t>
      </w:r>
      <w:r w:rsidR="000A5F81" w:rsidRPr="00503D47">
        <w:rPr>
          <w:rFonts w:cstheme="minorHAnsi"/>
          <w:sz w:val="28"/>
          <w:szCs w:val="28"/>
        </w:rPr>
        <w:t xml:space="preserve"> PC</w:t>
      </w:r>
      <w:r w:rsidR="003209EE" w:rsidRPr="00503D47">
        <w:rPr>
          <w:rFonts w:cstheme="minorHAnsi"/>
          <w:sz w:val="28"/>
          <w:szCs w:val="28"/>
        </w:rPr>
        <w:t xml:space="preserve"> contribuire alla complessità, al pensiero critico e alla capacità di profondità storica e non si condanni alla superficialità, alle </w:t>
      </w:r>
      <w:proofErr w:type="spellStart"/>
      <w:r w:rsidR="003209EE" w:rsidRPr="00503D47">
        <w:rPr>
          <w:rFonts w:cstheme="minorHAnsi"/>
          <w:i/>
          <w:sz w:val="28"/>
          <w:szCs w:val="28"/>
        </w:rPr>
        <w:t>fake</w:t>
      </w:r>
      <w:proofErr w:type="spellEnd"/>
      <w:r w:rsidR="003209EE" w:rsidRPr="00503D47">
        <w:rPr>
          <w:rFonts w:cstheme="minorHAnsi"/>
          <w:i/>
          <w:sz w:val="28"/>
          <w:szCs w:val="28"/>
        </w:rPr>
        <w:t xml:space="preserve"> news</w:t>
      </w:r>
      <w:r w:rsidR="003209EE" w:rsidRPr="00503D47">
        <w:rPr>
          <w:rFonts w:cstheme="minorHAnsi"/>
          <w:sz w:val="28"/>
          <w:szCs w:val="28"/>
        </w:rPr>
        <w:t xml:space="preserve"> e al ‘presentismo’? </w:t>
      </w:r>
    </w:p>
    <w:p w:rsidR="006563F2" w:rsidRPr="00503D47" w:rsidRDefault="00A24FE9" w:rsidP="00503D47">
      <w:pPr>
        <w:snapToGrid w:val="0"/>
        <w:jc w:val="both"/>
        <w:rPr>
          <w:rFonts w:cstheme="minorHAnsi"/>
          <w:sz w:val="28"/>
          <w:szCs w:val="28"/>
        </w:rPr>
      </w:pPr>
      <w:r>
        <w:rPr>
          <w:rFonts w:cstheme="minorHAnsi"/>
          <w:b/>
          <w:sz w:val="28"/>
          <w:szCs w:val="28"/>
        </w:rPr>
        <w:t xml:space="preserve">[DIA </w:t>
      </w:r>
      <w:r>
        <w:rPr>
          <w:rFonts w:cstheme="minorHAnsi"/>
          <w:b/>
          <w:sz w:val="28"/>
          <w:szCs w:val="28"/>
        </w:rPr>
        <w:t>5</w:t>
      </w:r>
      <w:r>
        <w:rPr>
          <w:rFonts w:cstheme="minorHAnsi"/>
          <w:b/>
          <w:sz w:val="28"/>
          <w:szCs w:val="28"/>
        </w:rPr>
        <w:t xml:space="preserve">] </w:t>
      </w:r>
      <w:r w:rsidR="003209EE" w:rsidRPr="00503D47">
        <w:rPr>
          <w:rFonts w:cstheme="minorHAnsi"/>
          <w:sz w:val="28"/>
          <w:szCs w:val="28"/>
        </w:rPr>
        <w:t>Ho molto apprezzato l’intervento del ministro Franceschini insieme ai suoi colleghi tedesco e spagnolo</w:t>
      </w:r>
      <w:r w:rsidR="007F7946" w:rsidRPr="00503D47">
        <w:rPr>
          <w:rFonts w:cstheme="minorHAnsi"/>
          <w:sz w:val="28"/>
          <w:szCs w:val="28"/>
        </w:rPr>
        <w:t xml:space="preserve"> sul ruolo della cultura, determinato certamente sia dal timore che si possa ripetere l’errore del passato di </w:t>
      </w:r>
      <w:r w:rsidR="000A5F81" w:rsidRPr="00503D47">
        <w:rPr>
          <w:rFonts w:cstheme="minorHAnsi"/>
          <w:sz w:val="28"/>
          <w:szCs w:val="28"/>
        </w:rPr>
        <w:t xml:space="preserve">infliggere </w:t>
      </w:r>
      <w:r w:rsidR="007F7946" w:rsidRPr="00503D47">
        <w:rPr>
          <w:rFonts w:cstheme="minorHAnsi"/>
          <w:sz w:val="28"/>
          <w:szCs w:val="28"/>
        </w:rPr>
        <w:t xml:space="preserve">tagli </w:t>
      </w:r>
      <w:r w:rsidR="006563F2" w:rsidRPr="00503D47">
        <w:rPr>
          <w:rFonts w:cstheme="minorHAnsi"/>
          <w:sz w:val="28"/>
          <w:szCs w:val="28"/>
        </w:rPr>
        <w:t>a</w:t>
      </w:r>
      <w:r w:rsidR="007F7946" w:rsidRPr="00503D47">
        <w:rPr>
          <w:rFonts w:cstheme="minorHAnsi"/>
          <w:sz w:val="28"/>
          <w:szCs w:val="28"/>
        </w:rPr>
        <w:t xml:space="preserve"> settori considerati superflui</w:t>
      </w:r>
      <w:r w:rsidR="000A5F81" w:rsidRPr="00503D47">
        <w:rPr>
          <w:rFonts w:cstheme="minorHAnsi"/>
          <w:sz w:val="28"/>
          <w:szCs w:val="28"/>
        </w:rPr>
        <w:t>,</w:t>
      </w:r>
      <w:r w:rsidR="007F7946" w:rsidRPr="00503D47">
        <w:rPr>
          <w:rFonts w:cstheme="minorHAnsi"/>
          <w:sz w:val="28"/>
          <w:szCs w:val="28"/>
        </w:rPr>
        <w:t xml:space="preserve"> come quello culturale appunto, sia dalla consapevolezza, al contrario, che è proprio con un forte investimento (inteso non solo in termini di risorse economiche ma di centralità strategica) sulla cultura e il patrimonio che l’Europa p</w:t>
      </w:r>
      <w:r w:rsidR="000A5F81" w:rsidRPr="00503D47">
        <w:rPr>
          <w:rFonts w:cstheme="minorHAnsi"/>
          <w:sz w:val="28"/>
          <w:szCs w:val="28"/>
        </w:rPr>
        <w:t>otrà</w:t>
      </w:r>
      <w:r w:rsidR="007F7946" w:rsidRPr="00503D47">
        <w:rPr>
          <w:rFonts w:cstheme="minorHAnsi"/>
          <w:sz w:val="28"/>
          <w:szCs w:val="28"/>
        </w:rPr>
        <w:t xml:space="preserve"> ripartire su basi nuove.</w:t>
      </w:r>
      <w:r w:rsidR="006563F2" w:rsidRPr="00503D47">
        <w:rPr>
          <w:rFonts w:cstheme="minorHAnsi"/>
          <w:sz w:val="28"/>
          <w:szCs w:val="28"/>
        </w:rPr>
        <w:t xml:space="preserve"> </w:t>
      </w:r>
    </w:p>
    <w:p w:rsidR="001037C2" w:rsidRPr="00503D47" w:rsidRDefault="00A24FE9" w:rsidP="00503D47">
      <w:pPr>
        <w:snapToGrid w:val="0"/>
        <w:jc w:val="both"/>
        <w:rPr>
          <w:rFonts w:cstheme="minorHAnsi"/>
          <w:sz w:val="28"/>
          <w:szCs w:val="28"/>
        </w:rPr>
      </w:pPr>
      <w:r>
        <w:rPr>
          <w:rFonts w:cstheme="minorHAnsi"/>
          <w:b/>
          <w:sz w:val="28"/>
          <w:szCs w:val="28"/>
        </w:rPr>
        <w:t xml:space="preserve">[DIA </w:t>
      </w:r>
      <w:r>
        <w:rPr>
          <w:rFonts w:cstheme="minorHAnsi"/>
          <w:b/>
          <w:sz w:val="28"/>
          <w:szCs w:val="28"/>
        </w:rPr>
        <w:t>6</w:t>
      </w:r>
      <w:r>
        <w:rPr>
          <w:rFonts w:cstheme="minorHAnsi"/>
          <w:b/>
          <w:sz w:val="28"/>
          <w:szCs w:val="28"/>
        </w:rPr>
        <w:t xml:space="preserve">] </w:t>
      </w:r>
      <w:r w:rsidR="006563F2" w:rsidRPr="00503D47">
        <w:rPr>
          <w:rFonts w:cstheme="minorHAnsi"/>
          <w:sz w:val="28"/>
          <w:szCs w:val="28"/>
        </w:rPr>
        <w:t xml:space="preserve">Tra i tanti aspetti individuabili nella fase che stiamo vivendo ne coglierei </w:t>
      </w:r>
      <w:r w:rsidR="000A5F81" w:rsidRPr="00503D47">
        <w:rPr>
          <w:rFonts w:cstheme="minorHAnsi"/>
          <w:sz w:val="28"/>
          <w:szCs w:val="28"/>
        </w:rPr>
        <w:t xml:space="preserve">almeno </w:t>
      </w:r>
      <w:r w:rsidR="006563F2" w:rsidRPr="00503D47">
        <w:rPr>
          <w:rFonts w:cstheme="minorHAnsi"/>
          <w:sz w:val="28"/>
          <w:szCs w:val="28"/>
        </w:rPr>
        <w:t>due</w:t>
      </w:r>
      <w:r w:rsidR="00061A53" w:rsidRPr="00503D47">
        <w:rPr>
          <w:rFonts w:cstheme="minorHAnsi"/>
          <w:sz w:val="28"/>
          <w:szCs w:val="28"/>
        </w:rPr>
        <w:t xml:space="preserve"> strettamente legati tra loro</w:t>
      </w:r>
      <w:r w:rsidR="006563F2" w:rsidRPr="00503D47">
        <w:rPr>
          <w:rFonts w:cstheme="minorHAnsi"/>
          <w:sz w:val="28"/>
          <w:szCs w:val="28"/>
        </w:rPr>
        <w:t xml:space="preserve">: la </w:t>
      </w:r>
      <w:r w:rsidR="00061A53" w:rsidRPr="00503D47">
        <w:rPr>
          <w:rFonts w:cstheme="minorHAnsi"/>
          <w:sz w:val="28"/>
          <w:szCs w:val="28"/>
        </w:rPr>
        <w:t xml:space="preserve">nuova </w:t>
      </w:r>
      <w:r w:rsidR="006563F2" w:rsidRPr="00503D47">
        <w:rPr>
          <w:rFonts w:cstheme="minorHAnsi"/>
          <w:sz w:val="28"/>
          <w:szCs w:val="28"/>
        </w:rPr>
        <w:t xml:space="preserve">centralità delle competenze e delle professioni, </w:t>
      </w:r>
      <w:r w:rsidR="00061A53" w:rsidRPr="00503D47">
        <w:rPr>
          <w:rFonts w:cstheme="minorHAnsi"/>
          <w:sz w:val="28"/>
          <w:szCs w:val="28"/>
        </w:rPr>
        <w:t xml:space="preserve">della ricerca, </w:t>
      </w:r>
      <w:r w:rsidR="006563F2" w:rsidRPr="00503D47">
        <w:rPr>
          <w:rFonts w:cstheme="minorHAnsi"/>
          <w:sz w:val="28"/>
          <w:szCs w:val="28"/>
        </w:rPr>
        <w:t>dopo anni di discredito dello studio, dell’università,</w:t>
      </w:r>
      <w:r w:rsidR="00061A53" w:rsidRPr="00503D47">
        <w:rPr>
          <w:rFonts w:cstheme="minorHAnsi"/>
          <w:sz w:val="28"/>
          <w:szCs w:val="28"/>
        </w:rPr>
        <w:t xml:space="preserve"> de</w:t>
      </w:r>
      <w:r w:rsidR="000A5F81" w:rsidRPr="00503D47">
        <w:rPr>
          <w:rFonts w:cstheme="minorHAnsi"/>
          <w:sz w:val="28"/>
          <w:szCs w:val="28"/>
        </w:rPr>
        <w:t>gli specialisti</w:t>
      </w:r>
      <w:r w:rsidR="00061A53" w:rsidRPr="00503D47">
        <w:rPr>
          <w:rFonts w:cstheme="minorHAnsi"/>
          <w:sz w:val="28"/>
          <w:szCs w:val="28"/>
        </w:rPr>
        <w:t>, e</w:t>
      </w:r>
      <w:r w:rsidR="001037C2" w:rsidRPr="00503D47">
        <w:rPr>
          <w:rFonts w:cstheme="minorHAnsi"/>
          <w:sz w:val="28"/>
          <w:szCs w:val="28"/>
        </w:rPr>
        <w:t>, al tempo stesso, il nuovo ruolo sociale de</w:t>
      </w:r>
      <w:r w:rsidR="000A5F81" w:rsidRPr="00503D47">
        <w:rPr>
          <w:rFonts w:cstheme="minorHAnsi"/>
          <w:sz w:val="28"/>
          <w:szCs w:val="28"/>
        </w:rPr>
        <w:t xml:space="preserve">i titolari di </w:t>
      </w:r>
      <w:r w:rsidR="001037C2" w:rsidRPr="00503D47">
        <w:rPr>
          <w:rFonts w:cstheme="minorHAnsi"/>
          <w:sz w:val="28"/>
          <w:szCs w:val="28"/>
        </w:rPr>
        <w:t xml:space="preserve">competenze, dei ricercatori, in generale del mondo della cultura non distinto </w:t>
      </w:r>
      <w:r w:rsidR="000A5F81" w:rsidRPr="00503D47">
        <w:rPr>
          <w:rFonts w:cstheme="minorHAnsi"/>
          <w:sz w:val="28"/>
          <w:szCs w:val="28"/>
        </w:rPr>
        <w:t xml:space="preserve">però </w:t>
      </w:r>
      <w:r w:rsidR="001037C2" w:rsidRPr="00503D47">
        <w:rPr>
          <w:rFonts w:cstheme="minorHAnsi"/>
          <w:sz w:val="28"/>
          <w:szCs w:val="28"/>
        </w:rPr>
        <w:t xml:space="preserve">dalla partecipazione </w:t>
      </w:r>
      <w:r w:rsidR="001037C2" w:rsidRPr="00503D47">
        <w:rPr>
          <w:rFonts w:cstheme="minorHAnsi"/>
          <w:sz w:val="28"/>
          <w:szCs w:val="28"/>
        </w:rPr>
        <w:lastRenderedPageBreak/>
        <w:t>dei cittadini e anche dall’impegno del volontariato, con cui va stipulato un patto di alleanza.</w:t>
      </w:r>
      <w:r w:rsidR="004A0366" w:rsidRPr="00503D47">
        <w:rPr>
          <w:rFonts w:cstheme="minorHAnsi"/>
          <w:sz w:val="28"/>
          <w:szCs w:val="28"/>
        </w:rPr>
        <w:t xml:space="preserve"> Solo così la cultura potrà essere sentita come un diritto </w:t>
      </w:r>
      <w:r w:rsidR="00371E30" w:rsidRPr="00503D47">
        <w:rPr>
          <w:rFonts w:cstheme="minorHAnsi"/>
          <w:sz w:val="28"/>
          <w:szCs w:val="28"/>
        </w:rPr>
        <w:t>essenziale, al pari della salute. La cultura anche come cura dei cittadini.</w:t>
      </w:r>
    </w:p>
    <w:p w:rsidR="003209EE" w:rsidRPr="00503D47" w:rsidRDefault="007F7946" w:rsidP="00503D47">
      <w:pPr>
        <w:snapToGrid w:val="0"/>
        <w:jc w:val="both"/>
        <w:rPr>
          <w:rFonts w:cstheme="minorHAnsi"/>
          <w:sz w:val="28"/>
          <w:szCs w:val="28"/>
        </w:rPr>
      </w:pPr>
      <w:r w:rsidRPr="00503D47">
        <w:rPr>
          <w:rFonts w:cstheme="minorHAnsi"/>
          <w:sz w:val="28"/>
          <w:szCs w:val="28"/>
        </w:rPr>
        <w:t>Ma chiediamoci</w:t>
      </w:r>
      <w:r w:rsidR="003209EE" w:rsidRPr="00503D47">
        <w:rPr>
          <w:rFonts w:cstheme="minorHAnsi"/>
          <w:sz w:val="28"/>
          <w:szCs w:val="28"/>
        </w:rPr>
        <w:t xml:space="preserve">: gli archeologi </w:t>
      </w:r>
      <w:r w:rsidRPr="00503D47">
        <w:rPr>
          <w:rFonts w:cstheme="minorHAnsi"/>
          <w:sz w:val="28"/>
          <w:szCs w:val="28"/>
        </w:rPr>
        <w:t xml:space="preserve">e più in generale tutti gli specialisti del PC </w:t>
      </w:r>
      <w:r w:rsidR="003209EE" w:rsidRPr="00503D47">
        <w:rPr>
          <w:rFonts w:cstheme="minorHAnsi"/>
          <w:sz w:val="28"/>
          <w:szCs w:val="28"/>
        </w:rPr>
        <w:t>sono pienamente consapevoli del ruolo che potrebbero svolgere? Con quali idee, con quali strumenti, con quali progetti? Oppure sono smarriti, impauriti, afasici, rinchiusi nella mera conservazione della loro tradizione elitaria</w:t>
      </w:r>
      <w:r w:rsidRPr="00503D47">
        <w:rPr>
          <w:rFonts w:cstheme="minorHAnsi"/>
          <w:sz w:val="28"/>
          <w:szCs w:val="28"/>
        </w:rPr>
        <w:t xml:space="preserve"> e in </w:t>
      </w:r>
      <w:r w:rsidR="003209EE" w:rsidRPr="00503D47">
        <w:rPr>
          <w:rFonts w:cstheme="minorHAnsi"/>
          <w:sz w:val="28"/>
          <w:szCs w:val="28"/>
        </w:rPr>
        <w:t xml:space="preserve">sempre più piccole rendite di posizione (chi ne ha) o spaventati dalla mancanza di prospettive future (i più giovani), isolati in piccoli recinti </w:t>
      </w:r>
      <w:r w:rsidRPr="00503D47">
        <w:rPr>
          <w:rFonts w:cstheme="minorHAnsi"/>
          <w:sz w:val="28"/>
          <w:szCs w:val="28"/>
        </w:rPr>
        <w:t xml:space="preserve">disciplinari dai muri sempre più alti, sentiti come piccole patrie, l’una contro le altre armate, </w:t>
      </w:r>
      <w:r w:rsidR="003209EE" w:rsidRPr="00503D47">
        <w:rPr>
          <w:rFonts w:cstheme="minorHAnsi"/>
          <w:sz w:val="28"/>
          <w:szCs w:val="28"/>
        </w:rPr>
        <w:t>riserve indiane nelle quali loro stessi rischiano di segregarsi?</w:t>
      </w:r>
    </w:p>
    <w:p w:rsidR="003209EE" w:rsidRPr="00503D47" w:rsidRDefault="00A24FE9" w:rsidP="00503D47">
      <w:pPr>
        <w:snapToGrid w:val="0"/>
        <w:jc w:val="both"/>
        <w:rPr>
          <w:rFonts w:cstheme="minorHAnsi"/>
          <w:sz w:val="28"/>
          <w:szCs w:val="28"/>
        </w:rPr>
      </w:pPr>
      <w:r>
        <w:rPr>
          <w:rFonts w:cstheme="minorHAnsi"/>
          <w:b/>
          <w:sz w:val="28"/>
          <w:szCs w:val="28"/>
        </w:rPr>
        <w:t xml:space="preserve">[DIA </w:t>
      </w:r>
      <w:r>
        <w:rPr>
          <w:rFonts w:cstheme="minorHAnsi"/>
          <w:b/>
          <w:sz w:val="28"/>
          <w:szCs w:val="28"/>
        </w:rPr>
        <w:t>7</w:t>
      </w:r>
      <w:r>
        <w:rPr>
          <w:rFonts w:cstheme="minorHAnsi"/>
          <w:b/>
          <w:sz w:val="28"/>
          <w:szCs w:val="28"/>
        </w:rPr>
        <w:t xml:space="preserve">] </w:t>
      </w:r>
      <w:r w:rsidR="003209EE" w:rsidRPr="00503D47">
        <w:rPr>
          <w:rFonts w:cstheme="minorHAnsi"/>
          <w:sz w:val="28"/>
          <w:szCs w:val="28"/>
        </w:rPr>
        <w:t>In questo contesto</w:t>
      </w:r>
      <w:r w:rsidR="000A5F81" w:rsidRPr="00503D47">
        <w:rPr>
          <w:rFonts w:cstheme="minorHAnsi"/>
          <w:sz w:val="28"/>
          <w:szCs w:val="28"/>
        </w:rPr>
        <w:t>,</w:t>
      </w:r>
      <w:r w:rsidR="003209EE" w:rsidRPr="00503D47">
        <w:rPr>
          <w:rFonts w:cstheme="minorHAnsi"/>
          <w:sz w:val="28"/>
          <w:szCs w:val="28"/>
        </w:rPr>
        <w:t xml:space="preserve"> </w:t>
      </w:r>
      <w:r w:rsidR="002B2C11" w:rsidRPr="00503D47">
        <w:rPr>
          <w:rFonts w:cstheme="minorHAnsi"/>
          <w:sz w:val="28"/>
          <w:szCs w:val="28"/>
        </w:rPr>
        <w:t>inoltre</w:t>
      </w:r>
      <w:r w:rsidR="000A5F81" w:rsidRPr="00503D47">
        <w:rPr>
          <w:rFonts w:cstheme="minorHAnsi"/>
          <w:sz w:val="28"/>
          <w:szCs w:val="28"/>
        </w:rPr>
        <w:t>,</w:t>
      </w:r>
      <w:r w:rsidR="002B2C11" w:rsidRPr="00503D47">
        <w:rPr>
          <w:rFonts w:cstheme="minorHAnsi"/>
          <w:sz w:val="28"/>
          <w:szCs w:val="28"/>
        </w:rPr>
        <w:t xml:space="preserve"> </w:t>
      </w:r>
      <w:r w:rsidR="003209EE" w:rsidRPr="00503D47">
        <w:rPr>
          <w:rFonts w:cstheme="minorHAnsi"/>
          <w:sz w:val="28"/>
          <w:szCs w:val="28"/>
        </w:rPr>
        <w:t xml:space="preserve">si colloca </w:t>
      </w:r>
      <w:r w:rsidR="002B2C11" w:rsidRPr="00503D47">
        <w:rPr>
          <w:rFonts w:cstheme="minorHAnsi"/>
          <w:sz w:val="28"/>
          <w:szCs w:val="28"/>
        </w:rPr>
        <w:t xml:space="preserve">e occupa un posto centrale </w:t>
      </w:r>
      <w:r w:rsidR="003209EE" w:rsidRPr="00503D47">
        <w:rPr>
          <w:rFonts w:cstheme="minorHAnsi"/>
          <w:sz w:val="28"/>
          <w:szCs w:val="28"/>
        </w:rPr>
        <w:t xml:space="preserve">anche </w:t>
      </w:r>
      <w:r w:rsidR="00D05BB6" w:rsidRPr="00503D47">
        <w:rPr>
          <w:rFonts w:cstheme="minorHAnsi"/>
          <w:sz w:val="28"/>
          <w:szCs w:val="28"/>
        </w:rPr>
        <w:t xml:space="preserve">la rivoluzione tecnologica, digitale. Come fa notare Alessandro Baricco nel suo </w:t>
      </w:r>
      <w:r w:rsidR="00D05BB6" w:rsidRPr="00503D47">
        <w:rPr>
          <w:rFonts w:cstheme="minorHAnsi"/>
          <w:i/>
          <w:sz w:val="28"/>
          <w:szCs w:val="28"/>
        </w:rPr>
        <w:t>The game</w:t>
      </w:r>
      <w:r w:rsidR="00D05BB6" w:rsidRPr="00503D47">
        <w:rPr>
          <w:rFonts w:cstheme="minorHAnsi"/>
          <w:sz w:val="28"/>
          <w:szCs w:val="28"/>
        </w:rPr>
        <w:t xml:space="preserve">, «oggi la maggior parte degli umani occidentali ha accettato il fatto che sta vivendo una sorta di rivoluzione – sicuramente tecnologica, forse anche mentale – che è destinata a cambiare quasi tutti i suoi gesti, e probabilmente anche le sue priorità, e in definitiva l’idea stessa di cosa debba essere l’esperienza. Forse ne teme le conseguenze, forse la capisce poco, ma ha ormai pochi dubbi sul fatto che sia una rivoluzione necessaria e irreversibile, e che sia stata intrapresa nel tentativo di correggere degli errori che ci erano costati cari». </w:t>
      </w:r>
    </w:p>
    <w:p w:rsidR="00A24FE9" w:rsidRDefault="00A24FE9" w:rsidP="00503D47">
      <w:pPr>
        <w:snapToGrid w:val="0"/>
        <w:jc w:val="both"/>
        <w:rPr>
          <w:rFonts w:cstheme="minorHAnsi"/>
          <w:sz w:val="28"/>
          <w:szCs w:val="28"/>
        </w:rPr>
      </w:pPr>
      <w:r>
        <w:rPr>
          <w:rFonts w:cstheme="minorHAnsi"/>
          <w:b/>
          <w:sz w:val="28"/>
          <w:szCs w:val="28"/>
        </w:rPr>
        <w:t xml:space="preserve">[DIA </w:t>
      </w:r>
      <w:r>
        <w:rPr>
          <w:rFonts w:cstheme="minorHAnsi"/>
          <w:b/>
          <w:sz w:val="28"/>
          <w:szCs w:val="28"/>
        </w:rPr>
        <w:t>8</w:t>
      </w:r>
      <w:r>
        <w:rPr>
          <w:rFonts w:cstheme="minorHAnsi"/>
          <w:b/>
          <w:sz w:val="28"/>
          <w:szCs w:val="28"/>
        </w:rPr>
        <w:t xml:space="preserve">] </w:t>
      </w:r>
      <w:r w:rsidR="00D05BB6" w:rsidRPr="00503D47">
        <w:rPr>
          <w:rFonts w:cstheme="minorHAnsi"/>
          <w:sz w:val="28"/>
          <w:szCs w:val="28"/>
        </w:rPr>
        <w:t>È una vera rivoluzione (anche culturale) quella che s</w:t>
      </w:r>
      <w:r w:rsidR="003209EE" w:rsidRPr="00503D47">
        <w:rPr>
          <w:rFonts w:cstheme="minorHAnsi"/>
          <w:sz w:val="28"/>
          <w:szCs w:val="28"/>
        </w:rPr>
        <w:t>tiamo vivendo</w:t>
      </w:r>
      <w:r w:rsidR="00E9265C" w:rsidRPr="00503D47">
        <w:rPr>
          <w:rFonts w:cstheme="minorHAnsi"/>
          <w:sz w:val="28"/>
          <w:szCs w:val="28"/>
        </w:rPr>
        <w:t xml:space="preserve">, nonostante i gravi deficit in termini di infrastrutture </w:t>
      </w:r>
      <w:r w:rsidR="00503D47" w:rsidRPr="00503D47">
        <w:rPr>
          <w:rFonts w:cstheme="minorHAnsi"/>
          <w:sz w:val="28"/>
          <w:szCs w:val="28"/>
        </w:rPr>
        <w:t xml:space="preserve">e anche di una alfabetizzazione </w:t>
      </w:r>
      <w:r w:rsidR="00E9265C" w:rsidRPr="00503D47">
        <w:rPr>
          <w:rFonts w:cstheme="minorHAnsi"/>
          <w:sz w:val="28"/>
          <w:szCs w:val="28"/>
        </w:rPr>
        <w:t>digital</w:t>
      </w:r>
      <w:r w:rsidR="00503D47" w:rsidRPr="00503D47">
        <w:rPr>
          <w:rFonts w:cstheme="minorHAnsi"/>
          <w:sz w:val="28"/>
          <w:szCs w:val="28"/>
        </w:rPr>
        <w:t>e</w:t>
      </w:r>
      <w:r w:rsidR="00E9265C" w:rsidRPr="00503D47">
        <w:rPr>
          <w:rFonts w:cstheme="minorHAnsi"/>
          <w:sz w:val="28"/>
          <w:szCs w:val="28"/>
        </w:rPr>
        <w:t xml:space="preserve"> </w:t>
      </w:r>
      <w:r w:rsidR="00503D47" w:rsidRPr="00503D47">
        <w:rPr>
          <w:rFonts w:cstheme="minorHAnsi"/>
          <w:sz w:val="28"/>
          <w:szCs w:val="28"/>
        </w:rPr>
        <w:t xml:space="preserve">minima, </w:t>
      </w:r>
      <w:r w:rsidR="003209EE" w:rsidRPr="00503D47">
        <w:rPr>
          <w:rFonts w:cstheme="minorHAnsi"/>
          <w:sz w:val="28"/>
          <w:szCs w:val="28"/>
        </w:rPr>
        <w:t>che ha conosciuto una straordinaria accelerazione in quest</w:t>
      </w:r>
      <w:r w:rsidR="00CA55AB">
        <w:rPr>
          <w:rFonts w:cstheme="minorHAnsi"/>
          <w:sz w:val="28"/>
          <w:szCs w:val="28"/>
        </w:rPr>
        <w:t xml:space="preserve">e settimane </w:t>
      </w:r>
      <w:r w:rsidR="003209EE" w:rsidRPr="00503D47">
        <w:rPr>
          <w:rFonts w:cstheme="minorHAnsi"/>
          <w:sz w:val="28"/>
          <w:szCs w:val="28"/>
        </w:rPr>
        <w:t xml:space="preserve">nelle forme del lavoro, nella didattica scolastica e universitaria, nei nostri rapporti </w:t>
      </w:r>
      <w:r w:rsidR="000A5F81" w:rsidRPr="00503D47">
        <w:rPr>
          <w:rFonts w:cstheme="minorHAnsi"/>
          <w:sz w:val="28"/>
          <w:szCs w:val="28"/>
        </w:rPr>
        <w:t xml:space="preserve">personali e sociali, </w:t>
      </w:r>
      <w:r w:rsidR="003209EE" w:rsidRPr="00503D47">
        <w:rPr>
          <w:rFonts w:cstheme="minorHAnsi"/>
          <w:sz w:val="28"/>
          <w:szCs w:val="28"/>
        </w:rPr>
        <w:t xml:space="preserve">anche nel campo dell’archeologia e in generale del patrimonio culturale. </w:t>
      </w:r>
    </w:p>
    <w:p w:rsidR="00A24FE9" w:rsidRDefault="00A24FE9" w:rsidP="00503D47">
      <w:pPr>
        <w:snapToGrid w:val="0"/>
        <w:jc w:val="both"/>
        <w:rPr>
          <w:rFonts w:cstheme="minorHAnsi"/>
          <w:sz w:val="28"/>
          <w:szCs w:val="28"/>
        </w:rPr>
      </w:pPr>
      <w:r>
        <w:rPr>
          <w:rFonts w:cstheme="minorHAnsi"/>
          <w:b/>
          <w:sz w:val="28"/>
          <w:szCs w:val="28"/>
        </w:rPr>
        <w:t xml:space="preserve">[DIA </w:t>
      </w:r>
      <w:r>
        <w:rPr>
          <w:rFonts w:cstheme="minorHAnsi"/>
          <w:b/>
          <w:sz w:val="28"/>
          <w:szCs w:val="28"/>
        </w:rPr>
        <w:t>9</w:t>
      </w:r>
      <w:r>
        <w:rPr>
          <w:rFonts w:cstheme="minorHAnsi"/>
          <w:b/>
          <w:sz w:val="28"/>
          <w:szCs w:val="28"/>
        </w:rPr>
        <w:t xml:space="preserve">] </w:t>
      </w:r>
      <w:r w:rsidR="003209EE" w:rsidRPr="00503D47">
        <w:rPr>
          <w:rFonts w:cstheme="minorHAnsi"/>
          <w:sz w:val="28"/>
          <w:szCs w:val="28"/>
        </w:rPr>
        <w:t xml:space="preserve">Basti </w:t>
      </w:r>
      <w:r w:rsidR="00A9288C" w:rsidRPr="00503D47">
        <w:rPr>
          <w:rFonts w:cstheme="minorHAnsi"/>
          <w:sz w:val="28"/>
          <w:szCs w:val="28"/>
        </w:rPr>
        <w:t xml:space="preserve">pensare alla reazione </w:t>
      </w:r>
      <w:r w:rsidR="000A5F81" w:rsidRPr="00503D47">
        <w:rPr>
          <w:rFonts w:cstheme="minorHAnsi"/>
          <w:sz w:val="28"/>
          <w:szCs w:val="28"/>
        </w:rPr>
        <w:t>messa in campo da</w:t>
      </w:r>
      <w:r w:rsidR="00A9288C" w:rsidRPr="00503D47">
        <w:rPr>
          <w:rFonts w:cstheme="minorHAnsi"/>
          <w:sz w:val="28"/>
          <w:szCs w:val="28"/>
        </w:rPr>
        <w:t xml:space="preserve"> tanti musei, grandi e piccoli</w:t>
      </w:r>
      <w:r w:rsidR="00EA79D2" w:rsidRPr="00503D47">
        <w:rPr>
          <w:rFonts w:cstheme="minorHAnsi"/>
          <w:sz w:val="28"/>
          <w:szCs w:val="28"/>
        </w:rPr>
        <w:t xml:space="preserve">, e alle innumerevoli iniziative promosse direttamente dal </w:t>
      </w:r>
      <w:proofErr w:type="spellStart"/>
      <w:r w:rsidR="00EA79D2" w:rsidRPr="00503D47">
        <w:rPr>
          <w:rFonts w:cstheme="minorHAnsi"/>
          <w:sz w:val="28"/>
          <w:szCs w:val="28"/>
        </w:rPr>
        <w:t>MiBACT</w:t>
      </w:r>
      <w:proofErr w:type="spellEnd"/>
      <w:r w:rsidR="00EA79D2" w:rsidRPr="00503D47">
        <w:rPr>
          <w:rFonts w:cstheme="minorHAnsi"/>
          <w:sz w:val="28"/>
          <w:szCs w:val="28"/>
        </w:rPr>
        <w:t xml:space="preserve"> per tenere aperti musei chiusi, con visite virtuali, </w:t>
      </w:r>
      <w:r w:rsidR="000A5F81" w:rsidRPr="00503D47">
        <w:rPr>
          <w:rFonts w:cstheme="minorHAnsi"/>
          <w:sz w:val="28"/>
          <w:szCs w:val="28"/>
        </w:rPr>
        <w:t xml:space="preserve">con la </w:t>
      </w:r>
      <w:r w:rsidR="00EA79D2" w:rsidRPr="00503D47">
        <w:rPr>
          <w:rFonts w:cstheme="minorHAnsi"/>
          <w:sz w:val="28"/>
          <w:szCs w:val="28"/>
        </w:rPr>
        <w:t xml:space="preserve">disponibilità di accesso a immagini e a dati, filmati, mostre, </w:t>
      </w:r>
      <w:r w:rsidR="000A5F81" w:rsidRPr="00503D47">
        <w:rPr>
          <w:rFonts w:cstheme="minorHAnsi"/>
          <w:sz w:val="28"/>
          <w:szCs w:val="28"/>
        </w:rPr>
        <w:t xml:space="preserve">con </w:t>
      </w:r>
      <w:r w:rsidR="00EA79D2" w:rsidRPr="00503D47">
        <w:rPr>
          <w:rFonts w:cstheme="minorHAnsi"/>
          <w:sz w:val="28"/>
          <w:szCs w:val="28"/>
        </w:rPr>
        <w:t xml:space="preserve">la presenza sui social network, ecc. Un improvviso iperattivismo digitale, che considero positivo, anche se tardivo e ancora emergenziale. Pongo </w:t>
      </w:r>
      <w:r w:rsidR="000A5F81" w:rsidRPr="00503D47">
        <w:rPr>
          <w:rFonts w:cstheme="minorHAnsi"/>
          <w:sz w:val="28"/>
          <w:szCs w:val="28"/>
        </w:rPr>
        <w:t xml:space="preserve">a tale proposito </w:t>
      </w:r>
      <w:r w:rsidR="00EA79D2" w:rsidRPr="00503D47">
        <w:rPr>
          <w:rFonts w:cstheme="minorHAnsi"/>
          <w:sz w:val="28"/>
          <w:szCs w:val="28"/>
        </w:rPr>
        <w:t xml:space="preserve">solo due domande, </w:t>
      </w:r>
      <w:r w:rsidR="000A5F81" w:rsidRPr="00503D47">
        <w:rPr>
          <w:rFonts w:cstheme="minorHAnsi"/>
          <w:sz w:val="28"/>
          <w:szCs w:val="28"/>
        </w:rPr>
        <w:t>ispirate</w:t>
      </w:r>
      <w:r w:rsidR="00EA79D2" w:rsidRPr="00503D47">
        <w:rPr>
          <w:rFonts w:cstheme="minorHAnsi"/>
          <w:sz w:val="28"/>
          <w:szCs w:val="28"/>
        </w:rPr>
        <w:t xml:space="preserve"> ai metodi dell’AP: si sono condotti studi preliminari sui pubblici da raggiungere, sulle loro esigenze, i bisogni, le domande, le conoscenze e le sensibilità? </w:t>
      </w:r>
      <w:r w:rsidR="000A5F81" w:rsidRPr="00503D47">
        <w:rPr>
          <w:rFonts w:cstheme="minorHAnsi"/>
          <w:sz w:val="28"/>
          <w:szCs w:val="28"/>
        </w:rPr>
        <w:t>E ancora: s</w:t>
      </w:r>
      <w:r w:rsidR="00EA79D2" w:rsidRPr="00503D47">
        <w:rPr>
          <w:rFonts w:cstheme="minorHAnsi"/>
          <w:sz w:val="28"/>
          <w:szCs w:val="28"/>
        </w:rPr>
        <w:t>i stanno verificando risposte, feedback, reazioni, risultati</w:t>
      </w:r>
      <w:r w:rsidR="000A5F81" w:rsidRPr="00503D47">
        <w:rPr>
          <w:rFonts w:cstheme="minorHAnsi"/>
          <w:sz w:val="28"/>
          <w:szCs w:val="28"/>
        </w:rPr>
        <w:t>?</w:t>
      </w:r>
      <w:r w:rsidR="00EA79D2" w:rsidRPr="00503D47">
        <w:rPr>
          <w:rFonts w:cstheme="minorHAnsi"/>
          <w:sz w:val="28"/>
          <w:szCs w:val="28"/>
        </w:rPr>
        <w:t xml:space="preserve"> Direi di no ed è quasi ovvio considerata l’emergenza. </w:t>
      </w:r>
    </w:p>
    <w:p w:rsidR="00D05BB6" w:rsidRPr="00503D47" w:rsidRDefault="003F6A12" w:rsidP="00503D47">
      <w:pPr>
        <w:snapToGrid w:val="0"/>
        <w:jc w:val="both"/>
        <w:rPr>
          <w:rFonts w:cstheme="minorHAnsi"/>
          <w:sz w:val="28"/>
          <w:szCs w:val="28"/>
        </w:rPr>
      </w:pPr>
      <w:r>
        <w:rPr>
          <w:rFonts w:cstheme="minorHAnsi"/>
          <w:b/>
          <w:sz w:val="28"/>
          <w:szCs w:val="28"/>
        </w:rPr>
        <w:t xml:space="preserve">[DIA </w:t>
      </w:r>
      <w:r>
        <w:rPr>
          <w:rFonts w:cstheme="minorHAnsi"/>
          <w:b/>
          <w:sz w:val="28"/>
          <w:szCs w:val="28"/>
        </w:rPr>
        <w:t>10</w:t>
      </w:r>
      <w:r>
        <w:rPr>
          <w:rFonts w:cstheme="minorHAnsi"/>
          <w:b/>
          <w:sz w:val="28"/>
          <w:szCs w:val="28"/>
        </w:rPr>
        <w:t xml:space="preserve">] </w:t>
      </w:r>
      <w:r w:rsidR="00EA79D2" w:rsidRPr="00503D47">
        <w:rPr>
          <w:rFonts w:cstheme="minorHAnsi"/>
          <w:sz w:val="28"/>
          <w:szCs w:val="28"/>
        </w:rPr>
        <w:t xml:space="preserve">Ma quando l’emergenza sarà finita (anche se i tempi nel nostro settore saranno molto lunghi se non altro per le difficoltà </w:t>
      </w:r>
      <w:r w:rsidR="000A5F81" w:rsidRPr="00503D47">
        <w:rPr>
          <w:rFonts w:cstheme="minorHAnsi"/>
          <w:sz w:val="28"/>
          <w:szCs w:val="28"/>
        </w:rPr>
        <w:t>nel</w:t>
      </w:r>
      <w:r w:rsidR="00EA79D2" w:rsidRPr="00503D47">
        <w:rPr>
          <w:rFonts w:cstheme="minorHAnsi"/>
          <w:sz w:val="28"/>
          <w:szCs w:val="28"/>
        </w:rPr>
        <w:t xml:space="preserve"> garantire la cd. distanza sociale nei luoghi della cultura) tutto tornerà come prima o questa emergenza ci avrà indotto a rivedere profondamente il nostro rapporto con il pubblico?</w:t>
      </w:r>
    </w:p>
    <w:p w:rsidR="003F6A12" w:rsidRDefault="003F6A12" w:rsidP="00503D47">
      <w:pPr>
        <w:jc w:val="both"/>
        <w:rPr>
          <w:rFonts w:cstheme="minorHAnsi"/>
          <w:sz w:val="28"/>
          <w:szCs w:val="28"/>
        </w:rPr>
      </w:pPr>
      <w:r>
        <w:rPr>
          <w:rFonts w:cstheme="minorHAnsi"/>
          <w:b/>
          <w:sz w:val="28"/>
          <w:szCs w:val="28"/>
        </w:rPr>
        <w:t>[DIA 1</w:t>
      </w:r>
      <w:r>
        <w:rPr>
          <w:rFonts w:cstheme="minorHAnsi"/>
          <w:b/>
          <w:sz w:val="28"/>
          <w:szCs w:val="28"/>
        </w:rPr>
        <w:t>1</w:t>
      </w:r>
      <w:r>
        <w:rPr>
          <w:rFonts w:cstheme="minorHAnsi"/>
          <w:b/>
          <w:sz w:val="28"/>
          <w:szCs w:val="28"/>
        </w:rPr>
        <w:t xml:space="preserve">] </w:t>
      </w:r>
      <w:r w:rsidR="00EA79D2" w:rsidRPr="00503D47">
        <w:rPr>
          <w:rFonts w:cstheme="minorHAnsi"/>
          <w:sz w:val="28"/>
          <w:szCs w:val="28"/>
        </w:rPr>
        <w:t xml:space="preserve">E veniamo appunto all’AP, che è </w:t>
      </w:r>
      <w:r w:rsidR="00B8098E" w:rsidRPr="00503D47">
        <w:rPr>
          <w:rFonts w:cstheme="minorHAnsi"/>
          <w:sz w:val="28"/>
          <w:szCs w:val="28"/>
        </w:rPr>
        <w:t xml:space="preserve">traduzione italiana di Public </w:t>
      </w:r>
      <w:proofErr w:type="spellStart"/>
      <w:r w:rsidR="00B8098E" w:rsidRPr="00503D47">
        <w:rPr>
          <w:rFonts w:cstheme="minorHAnsi"/>
          <w:sz w:val="28"/>
          <w:szCs w:val="28"/>
        </w:rPr>
        <w:t>Archaeology</w:t>
      </w:r>
      <w:proofErr w:type="spellEnd"/>
      <w:r w:rsidR="00EA79D2" w:rsidRPr="00503D47">
        <w:rPr>
          <w:rFonts w:cstheme="minorHAnsi"/>
          <w:sz w:val="28"/>
          <w:szCs w:val="28"/>
        </w:rPr>
        <w:t xml:space="preserve"> e già in questo denuncia un’origine dal mondo anglosassone nel quale si è sviluppata </w:t>
      </w:r>
      <w:r w:rsidR="00EA79D2" w:rsidRPr="00503D47">
        <w:rPr>
          <w:rFonts w:cstheme="minorHAnsi"/>
          <w:sz w:val="28"/>
          <w:szCs w:val="28"/>
        </w:rPr>
        <w:lastRenderedPageBreak/>
        <w:t>assai precocemente</w:t>
      </w:r>
      <w:r w:rsidR="00490AD7" w:rsidRPr="00503D47">
        <w:rPr>
          <w:rFonts w:cstheme="minorHAnsi"/>
          <w:sz w:val="28"/>
          <w:szCs w:val="28"/>
        </w:rPr>
        <w:t>, principalmente</w:t>
      </w:r>
      <w:r w:rsidR="000A5F81" w:rsidRPr="00503D47">
        <w:rPr>
          <w:rFonts w:cstheme="minorHAnsi"/>
          <w:sz w:val="28"/>
          <w:szCs w:val="28"/>
        </w:rPr>
        <w:t xml:space="preserve"> lungo</w:t>
      </w:r>
      <w:r w:rsidR="00490AD7" w:rsidRPr="00503D47">
        <w:rPr>
          <w:rFonts w:cstheme="minorHAnsi"/>
          <w:sz w:val="28"/>
          <w:szCs w:val="28"/>
        </w:rPr>
        <w:t xml:space="preserve"> due filoni. </w:t>
      </w:r>
      <w:r w:rsidR="00EA79D2" w:rsidRPr="00503D47">
        <w:rPr>
          <w:rFonts w:cstheme="minorHAnsi"/>
          <w:sz w:val="28"/>
          <w:szCs w:val="28"/>
        </w:rPr>
        <w:t xml:space="preserve"> </w:t>
      </w:r>
      <w:r w:rsidR="00490AD7" w:rsidRPr="00503D47">
        <w:rPr>
          <w:rFonts w:cstheme="minorHAnsi"/>
          <w:sz w:val="28"/>
          <w:szCs w:val="28"/>
        </w:rPr>
        <w:t xml:space="preserve">Quello nordamericano risalente già agli inizi degli anni Settanta del Novecento, quando Charles R. </w:t>
      </w:r>
      <w:proofErr w:type="spellStart"/>
      <w:r w:rsidR="00490AD7" w:rsidRPr="00503D47">
        <w:rPr>
          <w:rFonts w:cstheme="minorHAnsi"/>
          <w:sz w:val="28"/>
          <w:szCs w:val="28"/>
        </w:rPr>
        <w:t>McGimsey</w:t>
      </w:r>
      <w:proofErr w:type="spellEnd"/>
      <w:r w:rsidR="00490AD7" w:rsidRPr="00503D47">
        <w:rPr>
          <w:rFonts w:cstheme="minorHAnsi"/>
          <w:sz w:val="28"/>
          <w:szCs w:val="28"/>
        </w:rPr>
        <w:t xml:space="preserve"> pubblicò il suo pionieristico volume </w:t>
      </w:r>
      <w:r w:rsidR="00490AD7" w:rsidRPr="00503D47">
        <w:rPr>
          <w:rFonts w:cstheme="minorHAnsi"/>
          <w:i/>
          <w:sz w:val="28"/>
          <w:szCs w:val="28"/>
        </w:rPr>
        <w:t xml:space="preserve">Public </w:t>
      </w:r>
      <w:proofErr w:type="spellStart"/>
      <w:r w:rsidR="00490AD7" w:rsidRPr="00503D47">
        <w:rPr>
          <w:rFonts w:cstheme="minorHAnsi"/>
          <w:sz w:val="28"/>
          <w:szCs w:val="28"/>
        </w:rPr>
        <w:t>Archaeology</w:t>
      </w:r>
      <w:proofErr w:type="spellEnd"/>
      <w:r w:rsidR="00490AD7" w:rsidRPr="00503D47">
        <w:rPr>
          <w:rFonts w:cstheme="minorHAnsi"/>
          <w:sz w:val="28"/>
          <w:szCs w:val="28"/>
        </w:rPr>
        <w:t xml:space="preserve">, nel quale proponeva una sostanziale identificazione dell’Archeologia Pubblica con la gestione del patrimonio culturale e con la didattica e la divulgazione archeologica. </w:t>
      </w:r>
    </w:p>
    <w:p w:rsidR="007964A9" w:rsidRPr="00503D47" w:rsidRDefault="003F6A12" w:rsidP="00503D47">
      <w:pPr>
        <w:jc w:val="both"/>
        <w:rPr>
          <w:rFonts w:cstheme="minorHAnsi"/>
          <w:color w:val="000000" w:themeColor="text1"/>
          <w:sz w:val="28"/>
          <w:szCs w:val="28"/>
        </w:rPr>
      </w:pPr>
      <w:r>
        <w:rPr>
          <w:rFonts w:cstheme="minorHAnsi"/>
          <w:b/>
          <w:sz w:val="28"/>
          <w:szCs w:val="28"/>
        </w:rPr>
        <w:t>[DIA 1</w:t>
      </w:r>
      <w:r>
        <w:rPr>
          <w:rFonts w:cstheme="minorHAnsi"/>
          <w:b/>
          <w:sz w:val="28"/>
          <w:szCs w:val="28"/>
        </w:rPr>
        <w:t>2</w:t>
      </w:r>
      <w:r>
        <w:rPr>
          <w:rFonts w:cstheme="minorHAnsi"/>
          <w:b/>
          <w:sz w:val="28"/>
          <w:szCs w:val="28"/>
        </w:rPr>
        <w:t xml:space="preserve">] </w:t>
      </w:r>
      <w:r w:rsidR="00490AD7" w:rsidRPr="00503D47">
        <w:rPr>
          <w:rFonts w:cstheme="minorHAnsi"/>
          <w:sz w:val="28"/>
          <w:szCs w:val="28"/>
        </w:rPr>
        <w:t xml:space="preserve">Quello </w:t>
      </w:r>
      <w:r w:rsidR="00490AD7" w:rsidRPr="00503D47">
        <w:rPr>
          <w:rFonts w:cstheme="minorHAnsi"/>
          <w:color w:val="000000" w:themeColor="text1"/>
          <w:sz w:val="28"/>
          <w:szCs w:val="28"/>
        </w:rPr>
        <w:t xml:space="preserve">inglese che ha il suo fondatore e principale ispiratore in Peter </w:t>
      </w:r>
      <w:proofErr w:type="spellStart"/>
      <w:r w:rsidR="00490AD7" w:rsidRPr="00503D47">
        <w:rPr>
          <w:rFonts w:cstheme="minorHAnsi"/>
          <w:color w:val="000000" w:themeColor="text1"/>
          <w:sz w:val="28"/>
          <w:szCs w:val="28"/>
        </w:rPr>
        <w:t>Ucko</w:t>
      </w:r>
      <w:proofErr w:type="spellEnd"/>
      <w:r w:rsidR="00490AD7" w:rsidRPr="00503D47">
        <w:rPr>
          <w:rFonts w:cstheme="minorHAnsi"/>
          <w:color w:val="000000" w:themeColor="text1"/>
          <w:sz w:val="28"/>
          <w:szCs w:val="28"/>
        </w:rPr>
        <w:t>, professore all’</w:t>
      </w:r>
      <w:proofErr w:type="spellStart"/>
      <w:r w:rsidR="00490AD7" w:rsidRPr="00503D47">
        <w:rPr>
          <w:rFonts w:cstheme="minorHAnsi"/>
          <w:color w:val="000000" w:themeColor="text1"/>
          <w:sz w:val="28"/>
          <w:szCs w:val="28"/>
        </w:rPr>
        <w:t>Institute</w:t>
      </w:r>
      <w:proofErr w:type="spellEnd"/>
      <w:r w:rsidR="00490AD7" w:rsidRPr="00503D47">
        <w:rPr>
          <w:rFonts w:cstheme="minorHAnsi"/>
          <w:color w:val="000000" w:themeColor="text1"/>
          <w:sz w:val="28"/>
          <w:szCs w:val="28"/>
        </w:rPr>
        <w:t xml:space="preserve"> of </w:t>
      </w:r>
      <w:proofErr w:type="spellStart"/>
      <w:r w:rsidR="00490AD7" w:rsidRPr="00503D47">
        <w:rPr>
          <w:rFonts w:cstheme="minorHAnsi"/>
          <w:color w:val="000000" w:themeColor="text1"/>
          <w:sz w:val="28"/>
          <w:szCs w:val="28"/>
        </w:rPr>
        <w:t>Archaeology</w:t>
      </w:r>
      <w:proofErr w:type="spellEnd"/>
      <w:r w:rsidR="00490AD7" w:rsidRPr="00503D47">
        <w:rPr>
          <w:rFonts w:cstheme="minorHAnsi"/>
          <w:color w:val="000000" w:themeColor="text1"/>
          <w:sz w:val="28"/>
          <w:szCs w:val="28"/>
        </w:rPr>
        <w:t xml:space="preserve">, </w:t>
      </w:r>
      <w:proofErr w:type="spellStart"/>
      <w:r w:rsidR="00490AD7" w:rsidRPr="00503D47">
        <w:rPr>
          <w:rFonts w:cstheme="minorHAnsi"/>
          <w:color w:val="000000" w:themeColor="text1"/>
          <w:sz w:val="28"/>
          <w:szCs w:val="28"/>
        </w:rPr>
        <w:t>University</w:t>
      </w:r>
      <w:proofErr w:type="spellEnd"/>
      <w:r w:rsidR="00490AD7" w:rsidRPr="00503D47">
        <w:rPr>
          <w:rFonts w:cstheme="minorHAnsi"/>
          <w:color w:val="000000" w:themeColor="text1"/>
          <w:sz w:val="28"/>
          <w:szCs w:val="28"/>
        </w:rPr>
        <w:t xml:space="preserve"> College </w:t>
      </w:r>
      <w:proofErr w:type="spellStart"/>
      <w:r w:rsidR="00490AD7" w:rsidRPr="00503D47">
        <w:rPr>
          <w:rFonts w:cstheme="minorHAnsi"/>
          <w:color w:val="000000" w:themeColor="text1"/>
          <w:sz w:val="28"/>
          <w:szCs w:val="28"/>
        </w:rPr>
        <w:t>London</w:t>
      </w:r>
      <w:proofErr w:type="spellEnd"/>
      <w:r w:rsidR="00490AD7" w:rsidRPr="00503D47">
        <w:rPr>
          <w:rFonts w:cstheme="minorHAnsi"/>
          <w:color w:val="000000" w:themeColor="text1"/>
          <w:sz w:val="28"/>
          <w:szCs w:val="28"/>
        </w:rPr>
        <w:t xml:space="preserve">, da allora punto di riferimento </w:t>
      </w:r>
      <w:r w:rsidR="000A5F81" w:rsidRPr="00503D47">
        <w:rPr>
          <w:rFonts w:cstheme="minorHAnsi"/>
          <w:color w:val="000000" w:themeColor="text1"/>
          <w:sz w:val="28"/>
          <w:szCs w:val="28"/>
        </w:rPr>
        <w:t>internazionale</w:t>
      </w:r>
      <w:r w:rsidR="00490AD7" w:rsidRPr="00503D47">
        <w:rPr>
          <w:rFonts w:cstheme="minorHAnsi"/>
          <w:color w:val="000000" w:themeColor="text1"/>
          <w:sz w:val="28"/>
          <w:szCs w:val="28"/>
        </w:rPr>
        <w:t xml:space="preserve">. I tre ambiti più specifici nei quali </w:t>
      </w:r>
      <w:proofErr w:type="spellStart"/>
      <w:r w:rsidR="00490AD7" w:rsidRPr="00503D47">
        <w:rPr>
          <w:rFonts w:cstheme="minorHAnsi"/>
          <w:color w:val="000000" w:themeColor="text1"/>
          <w:sz w:val="28"/>
          <w:szCs w:val="28"/>
        </w:rPr>
        <w:t>Ucko</w:t>
      </w:r>
      <w:proofErr w:type="spellEnd"/>
      <w:r w:rsidR="00490AD7" w:rsidRPr="00503D47">
        <w:rPr>
          <w:rFonts w:cstheme="minorHAnsi"/>
          <w:color w:val="000000" w:themeColor="text1"/>
          <w:sz w:val="28"/>
          <w:szCs w:val="28"/>
        </w:rPr>
        <w:t xml:space="preserve"> ha proposto di articolare la disciplina sono la comunicazione, l’economia e le politiche della e nell’archeologia, compresi i temi della responsabilità sociale e etica degli archeologi e della ‘sostenibilità della ricerca’, divenuta sempre più importante in una fase di forti tagli alla ricerca</w:t>
      </w:r>
      <w:r w:rsidR="00490AD7" w:rsidRPr="00503D47">
        <w:rPr>
          <w:rFonts w:cstheme="minorHAnsi"/>
          <w:i/>
          <w:color w:val="000000" w:themeColor="text1"/>
          <w:sz w:val="28"/>
          <w:szCs w:val="28"/>
        </w:rPr>
        <w:t>.</w:t>
      </w:r>
      <w:r w:rsidR="00490AD7" w:rsidRPr="00503D47">
        <w:rPr>
          <w:rFonts w:cstheme="minorHAnsi"/>
          <w:color w:val="000000" w:themeColor="text1"/>
          <w:sz w:val="28"/>
          <w:szCs w:val="28"/>
        </w:rPr>
        <w:t xml:space="preserve"> Altro tema divenuto poi consueto nell’Archeologia Pubblica inglese è quello del colonialismo e della responsabilità degli archeologi </w:t>
      </w:r>
      <w:r w:rsidR="00CA55AB">
        <w:rPr>
          <w:rFonts w:cstheme="minorHAnsi"/>
          <w:color w:val="000000" w:themeColor="text1"/>
          <w:sz w:val="28"/>
          <w:szCs w:val="28"/>
        </w:rPr>
        <w:t>rispetto a</w:t>
      </w:r>
      <w:r w:rsidR="00490AD7" w:rsidRPr="00503D47">
        <w:rPr>
          <w:rFonts w:cstheme="minorHAnsi"/>
          <w:color w:val="000000" w:themeColor="text1"/>
          <w:sz w:val="28"/>
          <w:szCs w:val="28"/>
        </w:rPr>
        <w:t xml:space="preserve">lle ex colonie e </w:t>
      </w:r>
      <w:r w:rsidR="00CA55AB">
        <w:rPr>
          <w:rFonts w:cstheme="minorHAnsi"/>
          <w:color w:val="000000" w:themeColor="text1"/>
          <w:sz w:val="28"/>
          <w:szCs w:val="28"/>
        </w:rPr>
        <w:t>a</w:t>
      </w:r>
      <w:r w:rsidR="00490AD7" w:rsidRPr="00503D47">
        <w:rPr>
          <w:rFonts w:cstheme="minorHAnsi"/>
          <w:color w:val="000000" w:themeColor="text1"/>
          <w:sz w:val="28"/>
          <w:szCs w:val="28"/>
        </w:rPr>
        <w:t xml:space="preserve">i paesi del terzo mondo nella protezione del loro patrimonio culturale. </w:t>
      </w:r>
    </w:p>
    <w:p w:rsidR="00490AD7" w:rsidRPr="00503D47" w:rsidRDefault="003F6A12" w:rsidP="00503D47">
      <w:pPr>
        <w:jc w:val="both"/>
        <w:rPr>
          <w:rFonts w:cstheme="minorHAnsi"/>
          <w:color w:val="000000" w:themeColor="text1"/>
          <w:sz w:val="28"/>
          <w:szCs w:val="28"/>
        </w:rPr>
      </w:pPr>
      <w:r>
        <w:rPr>
          <w:rFonts w:cstheme="minorHAnsi"/>
          <w:b/>
          <w:sz w:val="28"/>
          <w:szCs w:val="28"/>
        </w:rPr>
        <w:t>[DIA 1</w:t>
      </w:r>
      <w:r>
        <w:rPr>
          <w:rFonts w:cstheme="minorHAnsi"/>
          <w:b/>
          <w:sz w:val="28"/>
          <w:szCs w:val="28"/>
        </w:rPr>
        <w:t>3</w:t>
      </w:r>
      <w:r>
        <w:rPr>
          <w:rFonts w:cstheme="minorHAnsi"/>
          <w:b/>
          <w:sz w:val="28"/>
          <w:szCs w:val="28"/>
        </w:rPr>
        <w:t xml:space="preserve">] </w:t>
      </w:r>
      <w:r w:rsidR="00490AD7" w:rsidRPr="00503D47">
        <w:rPr>
          <w:rFonts w:cstheme="minorHAnsi"/>
          <w:sz w:val="28"/>
          <w:szCs w:val="28"/>
        </w:rPr>
        <w:t>Negli ultimi anni l’Archeologia Pubblica si è andata diffondendo anche in molti altri Paesi europei, compresi quelli mediterranei, caratterizzati da una tradizione archeologica diversa da quella anglosassone. Ad esempio la Spagna sta conoscendo un notevole interesse per questi temi. Al contrario della Spagna, alquanto scarso è l’interesse per l’Archeologia Pubblica finora riscontrato in Francia, dove l’attenzione si è concentrata prevalentemente sull’archeologia preventiva.</w:t>
      </w:r>
    </w:p>
    <w:p w:rsidR="004841BC" w:rsidRPr="00503D47" w:rsidRDefault="003F6A12" w:rsidP="00503D47">
      <w:pPr>
        <w:snapToGrid w:val="0"/>
        <w:jc w:val="both"/>
        <w:rPr>
          <w:rFonts w:cstheme="minorHAnsi"/>
          <w:sz w:val="28"/>
          <w:szCs w:val="28"/>
        </w:rPr>
      </w:pPr>
      <w:r>
        <w:rPr>
          <w:rFonts w:cstheme="minorHAnsi"/>
          <w:b/>
          <w:sz w:val="28"/>
          <w:szCs w:val="28"/>
        </w:rPr>
        <w:t>[DIA 1</w:t>
      </w:r>
      <w:r>
        <w:rPr>
          <w:rFonts w:cstheme="minorHAnsi"/>
          <w:b/>
          <w:sz w:val="28"/>
          <w:szCs w:val="28"/>
        </w:rPr>
        <w:t>4</w:t>
      </w:r>
      <w:r>
        <w:rPr>
          <w:rFonts w:cstheme="minorHAnsi"/>
          <w:b/>
          <w:sz w:val="28"/>
          <w:szCs w:val="28"/>
        </w:rPr>
        <w:t xml:space="preserve">] </w:t>
      </w:r>
      <w:r w:rsidR="007964A9" w:rsidRPr="00503D47">
        <w:rPr>
          <w:rFonts w:cstheme="minorHAnsi"/>
          <w:sz w:val="28"/>
          <w:szCs w:val="28"/>
        </w:rPr>
        <w:t>Più recentemente</w:t>
      </w:r>
      <w:r w:rsidR="00490AD7" w:rsidRPr="00503D47">
        <w:rPr>
          <w:rFonts w:cstheme="minorHAnsi"/>
          <w:sz w:val="28"/>
          <w:szCs w:val="28"/>
        </w:rPr>
        <w:t xml:space="preserve"> l’AP</w:t>
      </w:r>
      <w:r w:rsidR="005F23FF" w:rsidRPr="00503D47">
        <w:rPr>
          <w:rFonts w:cstheme="minorHAnsi"/>
          <w:sz w:val="28"/>
          <w:szCs w:val="28"/>
        </w:rPr>
        <w:t xml:space="preserve"> </w:t>
      </w:r>
      <w:r w:rsidR="00B8098E" w:rsidRPr="00503D47">
        <w:rPr>
          <w:rFonts w:cstheme="minorHAnsi"/>
          <w:sz w:val="28"/>
          <w:szCs w:val="28"/>
        </w:rPr>
        <w:t>ha guadagnato grande notorietà anche nel nostro Paese, tanto d</w:t>
      </w:r>
      <w:r w:rsidR="009F1C0C" w:rsidRPr="00503D47">
        <w:rPr>
          <w:rFonts w:cstheme="minorHAnsi"/>
          <w:sz w:val="28"/>
          <w:szCs w:val="28"/>
        </w:rPr>
        <w:t>a</w:t>
      </w:r>
      <w:r w:rsidR="00B8098E" w:rsidRPr="00503D47">
        <w:rPr>
          <w:rFonts w:cstheme="minorHAnsi"/>
          <w:sz w:val="28"/>
          <w:szCs w:val="28"/>
        </w:rPr>
        <w:t xml:space="preserve"> rischiare di apparire solo una moda. Una di quelle mode più o meno effimere e passeggere che spesso attraversano anche il mondo degli studi, non senza forme di provincialismo e di scimmiottamento di quanto accade </w:t>
      </w:r>
      <w:r w:rsidR="00490AD7" w:rsidRPr="00503D47">
        <w:rPr>
          <w:rFonts w:cstheme="minorHAnsi"/>
          <w:sz w:val="28"/>
          <w:szCs w:val="28"/>
        </w:rPr>
        <w:t>altrove</w:t>
      </w:r>
      <w:r w:rsidR="003D6689" w:rsidRPr="00503D47">
        <w:rPr>
          <w:rFonts w:cstheme="minorHAnsi"/>
          <w:sz w:val="28"/>
          <w:szCs w:val="28"/>
        </w:rPr>
        <w:t>.</w:t>
      </w:r>
    </w:p>
    <w:p w:rsidR="003D6689" w:rsidRPr="00503D47" w:rsidRDefault="003F6A12" w:rsidP="00503D47">
      <w:pPr>
        <w:snapToGrid w:val="0"/>
        <w:jc w:val="both"/>
        <w:rPr>
          <w:rFonts w:cstheme="minorHAnsi"/>
          <w:sz w:val="28"/>
          <w:szCs w:val="28"/>
        </w:rPr>
      </w:pPr>
      <w:r>
        <w:rPr>
          <w:rFonts w:cstheme="minorHAnsi"/>
          <w:b/>
          <w:sz w:val="28"/>
          <w:szCs w:val="28"/>
        </w:rPr>
        <w:t>[DIA 1</w:t>
      </w:r>
      <w:r>
        <w:rPr>
          <w:rFonts w:cstheme="minorHAnsi"/>
          <w:b/>
          <w:sz w:val="28"/>
          <w:szCs w:val="28"/>
        </w:rPr>
        <w:t>5</w:t>
      </w:r>
      <w:r>
        <w:rPr>
          <w:rFonts w:cstheme="minorHAnsi"/>
          <w:b/>
          <w:sz w:val="28"/>
          <w:szCs w:val="28"/>
        </w:rPr>
        <w:t xml:space="preserve">] </w:t>
      </w:r>
      <w:r w:rsidR="004841BC" w:rsidRPr="00503D47">
        <w:rPr>
          <w:rFonts w:cstheme="minorHAnsi"/>
          <w:sz w:val="28"/>
          <w:szCs w:val="28"/>
        </w:rPr>
        <w:t>Sarebbe questa una prospettiva dannosa, oltre che sbagliata: l</w:t>
      </w:r>
      <w:r w:rsidR="00BE2F21" w:rsidRPr="00503D47">
        <w:rPr>
          <w:rFonts w:cstheme="minorHAnsi"/>
          <w:sz w:val="28"/>
          <w:szCs w:val="28"/>
        </w:rPr>
        <w:t>’</w:t>
      </w:r>
      <w:r w:rsidR="00404F87" w:rsidRPr="00503D47">
        <w:rPr>
          <w:rFonts w:cstheme="minorHAnsi"/>
          <w:sz w:val="28"/>
          <w:szCs w:val="28"/>
        </w:rPr>
        <w:t>Archeologia Pubblica</w:t>
      </w:r>
      <w:r w:rsidR="003141DE" w:rsidRPr="00503D47">
        <w:rPr>
          <w:rFonts w:cstheme="minorHAnsi"/>
          <w:sz w:val="28"/>
          <w:szCs w:val="28"/>
        </w:rPr>
        <w:t xml:space="preserve"> </w:t>
      </w:r>
      <w:r w:rsidR="004841BC" w:rsidRPr="00503D47">
        <w:rPr>
          <w:rFonts w:cstheme="minorHAnsi"/>
          <w:sz w:val="28"/>
          <w:szCs w:val="28"/>
        </w:rPr>
        <w:t xml:space="preserve">è, al contrario, una cosa molto seria, importante, anzi decisiva, perché tocca nel profondo il significato stesso dell’archeologia </w:t>
      </w:r>
      <w:r w:rsidR="003D6689" w:rsidRPr="00503D47">
        <w:rPr>
          <w:rFonts w:cstheme="minorHAnsi"/>
          <w:sz w:val="28"/>
          <w:szCs w:val="28"/>
        </w:rPr>
        <w:t xml:space="preserve">e del patrimonio culturale </w:t>
      </w:r>
      <w:r w:rsidR="004841BC" w:rsidRPr="00503D47">
        <w:rPr>
          <w:rFonts w:cstheme="minorHAnsi"/>
          <w:sz w:val="28"/>
          <w:szCs w:val="28"/>
        </w:rPr>
        <w:t>oggi</w:t>
      </w:r>
      <w:r w:rsidR="007964A9" w:rsidRPr="00503D47">
        <w:rPr>
          <w:rFonts w:cstheme="minorHAnsi"/>
          <w:sz w:val="28"/>
          <w:szCs w:val="28"/>
        </w:rPr>
        <w:t>, il suo valore per la società.</w:t>
      </w:r>
    </w:p>
    <w:p w:rsidR="001567E9" w:rsidRPr="00503D47" w:rsidRDefault="003F6A12" w:rsidP="00503D47">
      <w:pPr>
        <w:snapToGrid w:val="0"/>
        <w:ind w:right="-7"/>
        <w:jc w:val="both"/>
        <w:rPr>
          <w:rFonts w:eastAsia="Verdana" w:cstheme="minorHAnsi"/>
          <w:color w:val="000000" w:themeColor="text1"/>
          <w:sz w:val="28"/>
          <w:szCs w:val="28"/>
        </w:rPr>
      </w:pPr>
      <w:r>
        <w:rPr>
          <w:rFonts w:cstheme="minorHAnsi"/>
          <w:b/>
          <w:sz w:val="28"/>
          <w:szCs w:val="28"/>
        </w:rPr>
        <w:t>[DIA 1</w:t>
      </w:r>
      <w:r>
        <w:rPr>
          <w:rFonts w:cstheme="minorHAnsi"/>
          <w:b/>
          <w:sz w:val="28"/>
          <w:szCs w:val="28"/>
        </w:rPr>
        <w:t>6</w:t>
      </w:r>
      <w:r>
        <w:rPr>
          <w:rFonts w:cstheme="minorHAnsi"/>
          <w:b/>
          <w:sz w:val="28"/>
          <w:szCs w:val="28"/>
        </w:rPr>
        <w:t xml:space="preserve">] </w:t>
      </w:r>
      <w:r w:rsidR="00132C98" w:rsidRPr="00503D47">
        <w:rPr>
          <w:rFonts w:eastAsia="Verdana" w:cstheme="minorHAnsi"/>
          <w:color w:val="000000" w:themeColor="text1"/>
          <w:sz w:val="28"/>
          <w:szCs w:val="28"/>
        </w:rPr>
        <w:t>In Italia la distanza tra archeologi e società è andata progressivamente crescendo. Nelle politiche di tutela,</w:t>
      </w:r>
      <w:r w:rsidR="00134B67" w:rsidRPr="00503D47">
        <w:rPr>
          <w:rFonts w:eastAsia="Verdana" w:cstheme="minorHAnsi"/>
          <w:color w:val="000000" w:themeColor="text1"/>
          <w:sz w:val="28"/>
          <w:szCs w:val="28"/>
        </w:rPr>
        <w:t xml:space="preserve"> </w:t>
      </w:r>
      <w:r w:rsidR="00132C98" w:rsidRPr="00503D47">
        <w:rPr>
          <w:rFonts w:eastAsia="Verdana" w:cstheme="minorHAnsi"/>
          <w:color w:val="000000" w:themeColor="text1"/>
          <w:sz w:val="28"/>
          <w:szCs w:val="28"/>
        </w:rPr>
        <w:t>nella programmazione degli interventi urbanistici o di costruzione d’importanti infrastrutture, la risposta ‘specialistica’ si presenta spesso come una chiusura che contrappone i legittimi interessi della protezione del patrimonio agli interessi generali della società. La risposta amministrativa, con formidabili strumenti di tutela, salva momentaneamente il patrimonio, ma rischia</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di</w:t>
      </w:r>
      <w:r w:rsidR="00132C98" w:rsidRPr="00503D47">
        <w:rPr>
          <w:rFonts w:eastAsia="Verdana" w:cstheme="minorHAnsi"/>
          <w:color w:val="000000" w:themeColor="text1"/>
          <w:spacing w:val="-1"/>
          <w:sz w:val="28"/>
          <w:szCs w:val="28"/>
        </w:rPr>
        <w:t xml:space="preserve"> </w:t>
      </w:r>
      <w:r w:rsidR="00132C98" w:rsidRPr="00503D47">
        <w:rPr>
          <w:rFonts w:eastAsia="Verdana" w:cstheme="minorHAnsi"/>
          <w:color w:val="000000" w:themeColor="text1"/>
          <w:sz w:val="28"/>
          <w:szCs w:val="28"/>
        </w:rPr>
        <w:t>isolarlo,</w:t>
      </w:r>
      <w:r w:rsidR="00132C98" w:rsidRPr="00503D47">
        <w:rPr>
          <w:rFonts w:eastAsia="Verdana" w:cstheme="minorHAnsi"/>
          <w:color w:val="000000" w:themeColor="text1"/>
          <w:spacing w:val="-6"/>
          <w:sz w:val="28"/>
          <w:szCs w:val="28"/>
        </w:rPr>
        <w:t xml:space="preserve"> </w:t>
      </w:r>
      <w:r w:rsidR="00132C98" w:rsidRPr="00503D47">
        <w:rPr>
          <w:rFonts w:eastAsia="Verdana" w:cstheme="minorHAnsi"/>
          <w:color w:val="000000" w:themeColor="text1"/>
          <w:sz w:val="28"/>
          <w:szCs w:val="28"/>
        </w:rPr>
        <w:t>distaccandone</w:t>
      </w:r>
      <w:r w:rsidR="00132C98" w:rsidRPr="00503D47">
        <w:rPr>
          <w:rFonts w:eastAsia="Verdana" w:cstheme="minorHAnsi"/>
          <w:color w:val="000000" w:themeColor="text1"/>
          <w:spacing w:val="-11"/>
          <w:sz w:val="28"/>
          <w:szCs w:val="28"/>
        </w:rPr>
        <w:t xml:space="preserve"> </w:t>
      </w:r>
      <w:r w:rsidR="00132C98" w:rsidRPr="00503D47">
        <w:rPr>
          <w:rFonts w:eastAsia="Verdana" w:cstheme="minorHAnsi"/>
          <w:color w:val="000000" w:themeColor="text1"/>
          <w:sz w:val="28"/>
          <w:szCs w:val="28"/>
        </w:rPr>
        <w:t>le</w:t>
      </w:r>
      <w:r w:rsidR="00132C98" w:rsidRPr="00503D47">
        <w:rPr>
          <w:rFonts w:eastAsia="Verdana" w:cstheme="minorHAnsi"/>
          <w:color w:val="000000" w:themeColor="text1"/>
          <w:spacing w:val="-1"/>
          <w:sz w:val="28"/>
          <w:szCs w:val="28"/>
        </w:rPr>
        <w:t xml:space="preserve"> </w:t>
      </w:r>
      <w:r w:rsidR="00132C98" w:rsidRPr="00503D47">
        <w:rPr>
          <w:rFonts w:eastAsia="Verdana" w:cstheme="minorHAnsi"/>
          <w:color w:val="000000" w:themeColor="text1"/>
          <w:sz w:val="28"/>
          <w:szCs w:val="28"/>
        </w:rPr>
        <w:t>prospettive</w:t>
      </w:r>
      <w:r w:rsidR="00132C98" w:rsidRPr="00503D47">
        <w:rPr>
          <w:rFonts w:eastAsia="Verdana" w:cstheme="minorHAnsi"/>
          <w:color w:val="000000" w:themeColor="text1"/>
          <w:spacing w:val="-9"/>
          <w:sz w:val="28"/>
          <w:szCs w:val="28"/>
        </w:rPr>
        <w:t xml:space="preserve"> </w:t>
      </w:r>
      <w:r w:rsidR="00132C98" w:rsidRPr="00503D47">
        <w:rPr>
          <w:rFonts w:eastAsia="Verdana" w:cstheme="minorHAnsi"/>
          <w:color w:val="000000" w:themeColor="text1"/>
          <w:sz w:val="28"/>
          <w:szCs w:val="28"/>
        </w:rPr>
        <w:t>di</w:t>
      </w:r>
      <w:r w:rsidR="00132C98" w:rsidRPr="00503D47">
        <w:rPr>
          <w:rFonts w:eastAsia="Verdana" w:cstheme="minorHAnsi"/>
          <w:color w:val="000000" w:themeColor="text1"/>
          <w:spacing w:val="-1"/>
          <w:sz w:val="28"/>
          <w:szCs w:val="28"/>
        </w:rPr>
        <w:t xml:space="preserve"> </w:t>
      </w:r>
      <w:r w:rsidR="00132C98" w:rsidRPr="00503D47">
        <w:rPr>
          <w:rFonts w:eastAsia="Verdana" w:cstheme="minorHAnsi"/>
          <w:color w:val="000000" w:themeColor="text1"/>
          <w:sz w:val="28"/>
          <w:szCs w:val="28"/>
        </w:rPr>
        <w:t>conservazione</w:t>
      </w:r>
      <w:r w:rsidR="00132C98" w:rsidRPr="00503D47">
        <w:rPr>
          <w:rFonts w:eastAsia="Verdana" w:cstheme="minorHAnsi"/>
          <w:color w:val="000000" w:themeColor="text1"/>
          <w:spacing w:val="-11"/>
          <w:sz w:val="28"/>
          <w:szCs w:val="28"/>
        </w:rPr>
        <w:t xml:space="preserve"> </w:t>
      </w:r>
      <w:r w:rsidR="00132C98" w:rsidRPr="00503D47">
        <w:rPr>
          <w:rFonts w:eastAsia="Verdana" w:cstheme="minorHAnsi"/>
          <w:color w:val="000000" w:themeColor="text1"/>
          <w:sz w:val="28"/>
          <w:szCs w:val="28"/>
        </w:rPr>
        <w:t>dal</w:t>
      </w:r>
      <w:r w:rsidR="00132C98" w:rsidRPr="00503D47">
        <w:rPr>
          <w:rFonts w:eastAsia="Verdana" w:cstheme="minorHAnsi"/>
          <w:color w:val="000000" w:themeColor="text1"/>
          <w:spacing w:val="-2"/>
          <w:sz w:val="28"/>
          <w:szCs w:val="28"/>
        </w:rPr>
        <w:t xml:space="preserve"> </w:t>
      </w:r>
      <w:r w:rsidR="00132C98" w:rsidRPr="00503D47">
        <w:rPr>
          <w:rFonts w:eastAsia="Verdana" w:cstheme="minorHAnsi"/>
          <w:color w:val="000000" w:themeColor="text1"/>
          <w:sz w:val="28"/>
          <w:szCs w:val="28"/>
        </w:rPr>
        <w:t>sentimento</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comune.</w:t>
      </w:r>
      <w:r w:rsidR="00132C98" w:rsidRPr="00503D47">
        <w:rPr>
          <w:rFonts w:eastAsia="Verdana" w:cstheme="minorHAnsi"/>
          <w:color w:val="000000" w:themeColor="text1"/>
          <w:spacing w:val="-7"/>
          <w:sz w:val="28"/>
          <w:szCs w:val="28"/>
        </w:rPr>
        <w:t xml:space="preserve"> </w:t>
      </w:r>
      <w:r w:rsidR="00132C98" w:rsidRPr="00503D47">
        <w:rPr>
          <w:rFonts w:eastAsia="Verdana" w:cstheme="minorHAnsi"/>
          <w:color w:val="000000" w:themeColor="text1"/>
          <w:sz w:val="28"/>
          <w:szCs w:val="28"/>
        </w:rPr>
        <w:t>Gli addetti</w:t>
      </w:r>
      <w:r w:rsidR="00132C98" w:rsidRPr="00503D47">
        <w:rPr>
          <w:rFonts w:eastAsia="Verdana" w:cstheme="minorHAnsi"/>
          <w:color w:val="000000" w:themeColor="text1"/>
          <w:spacing w:val="-6"/>
          <w:sz w:val="28"/>
          <w:szCs w:val="28"/>
        </w:rPr>
        <w:t xml:space="preserve"> </w:t>
      </w:r>
      <w:r w:rsidR="00132C98" w:rsidRPr="00503D47">
        <w:rPr>
          <w:rFonts w:eastAsia="Verdana" w:cstheme="minorHAnsi"/>
          <w:color w:val="000000" w:themeColor="text1"/>
          <w:sz w:val="28"/>
          <w:szCs w:val="28"/>
        </w:rPr>
        <w:t>ai</w:t>
      </w:r>
      <w:r w:rsidR="00132C98" w:rsidRPr="00503D47">
        <w:rPr>
          <w:rFonts w:eastAsia="Verdana" w:cstheme="minorHAnsi"/>
          <w:color w:val="000000" w:themeColor="text1"/>
          <w:spacing w:val="-1"/>
          <w:sz w:val="28"/>
          <w:szCs w:val="28"/>
        </w:rPr>
        <w:t xml:space="preserve"> </w:t>
      </w:r>
      <w:r w:rsidR="00132C98" w:rsidRPr="00503D47">
        <w:rPr>
          <w:rFonts w:eastAsia="Verdana" w:cstheme="minorHAnsi"/>
          <w:color w:val="000000" w:themeColor="text1"/>
          <w:sz w:val="28"/>
          <w:szCs w:val="28"/>
        </w:rPr>
        <w:t>lavori</w:t>
      </w:r>
      <w:r w:rsidR="00132C98" w:rsidRPr="00503D47">
        <w:rPr>
          <w:rFonts w:eastAsia="Verdana" w:cstheme="minorHAnsi"/>
          <w:color w:val="000000" w:themeColor="text1"/>
          <w:spacing w:val="-4"/>
          <w:sz w:val="28"/>
          <w:szCs w:val="28"/>
        </w:rPr>
        <w:t xml:space="preserve"> </w:t>
      </w:r>
      <w:r w:rsidR="00132C98" w:rsidRPr="00503D47">
        <w:rPr>
          <w:rFonts w:eastAsia="Verdana" w:cstheme="minorHAnsi"/>
          <w:color w:val="000000" w:themeColor="text1"/>
          <w:sz w:val="28"/>
          <w:szCs w:val="28"/>
        </w:rPr>
        <w:t>si</w:t>
      </w:r>
      <w:r w:rsidR="00132C98" w:rsidRPr="00503D47">
        <w:rPr>
          <w:rFonts w:eastAsia="Verdana" w:cstheme="minorHAnsi"/>
          <w:color w:val="000000" w:themeColor="text1"/>
          <w:spacing w:val="-1"/>
          <w:sz w:val="28"/>
          <w:szCs w:val="28"/>
        </w:rPr>
        <w:t xml:space="preserve"> </w:t>
      </w:r>
      <w:r w:rsidR="00132C98" w:rsidRPr="00503D47">
        <w:rPr>
          <w:rFonts w:eastAsia="Verdana" w:cstheme="minorHAnsi"/>
          <w:color w:val="000000" w:themeColor="text1"/>
          <w:sz w:val="28"/>
          <w:szCs w:val="28"/>
        </w:rPr>
        <w:t>sentono</w:t>
      </w:r>
      <w:r w:rsidR="00132C98" w:rsidRPr="00503D47">
        <w:rPr>
          <w:rFonts w:eastAsia="Verdana" w:cstheme="minorHAnsi"/>
          <w:color w:val="000000" w:themeColor="text1"/>
          <w:spacing w:val="-6"/>
          <w:sz w:val="28"/>
          <w:szCs w:val="28"/>
        </w:rPr>
        <w:t xml:space="preserve"> </w:t>
      </w:r>
      <w:r w:rsidR="00132C98" w:rsidRPr="00503D47">
        <w:rPr>
          <w:rFonts w:eastAsia="Verdana" w:cstheme="minorHAnsi"/>
          <w:color w:val="000000" w:themeColor="text1"/>
          <w:sz w:val="28"/>
          <w:szCs w:val="28"/>
        </w:rPr>
        <w:t>‘accerchiati’</w:t>
      </w:r>
      <w:r w:rsidR="00132C98" w:rsidRPr="00503D47">
        <w:rPr>
          <w:rFonts w:eastAsia="Verdana" w:cstheme="minorHAnsi"/>
          <w:color w:val="000000" w:themeColor="text1"/>
          <w:spacing w:val="-9"/>
          <w:sz w:val="28"/>
          <w:szCs w:val="28"/>
        </w:rPr>
        <w:t xml:space="preserve"> </w:t>
      </w:r>
      <w:r w:rsidR="00132C98" w:rsidRPr="00503D47">
        <w:rPr>
          <w:rFonts w:eastAsia="Verdana" w:cstheme="minorHAnsi"/>
          <w:color w:val="000000" w:themeColor="text1"/>
          <w:sz w:val="28"/>
          <w:szCs w:val="28"/>
        </w:rPr>
        <w:t>da</w:t>
      </w:r>
      <w:r w:rsidR="00132C98" w:rsidRPr="00503D47">
        <w:rPr>
          <w:rFonts w:eastAsia="Verdana" w:cstheme="minorHAnsi"/>
          <w:color w:val="000000" w:themeColor="text1"/>
          <w:spacing w:val="-2"/>
          <w:sz w:val="28"/>
          <w:szCs w:val="28"/>
        </w:rPr>
        <w:t xml:space="preserve"> </w:t>
      </w:r>
      <w:r w:rsidR="00132C98" w:rsidRPr="00503D47">
        <w:rPr>
          <w:rFonts w:eastAsia="Verdana" w:cstheme="minorHAnsi"/>
          <w:color w:val="000000" w:themeColor="text1"/>
          <w:sz w:val="28"/>
          <w:szCs w:val="28"/>
        </w:rPr>
        <w:t>una</w:t>
      </w:r>
      <w:r w:rsidR="00132C98" w:rsidRPr="00503D47">
        <w:rPr>
          <w:rFonts w:eastAsia="Verdana" w:cstheme="minorHAnsi"/>
          <w:color w:val="000000" w:themeColor="text1"/>
          <w:spacing w:val="-3"/>
          <w:sz w:val="28"/>
          <w:szCs w:val="28"/>
        </w:rPr>
        <w:t xml:space="preserve"> </w:t>
      </w:r>
      <w:r w:rsidR="00132C98" w:rsidRPr="00503D47">
        <w:rPr>
          <w:rFonts w:eastAsia="Verdana" w:cstheme="minorHAnsi"/>
          <w:color w:val="000000" w:themeColor="text1"/>
          <w:sz w:val="28"/>
          <w:szCs w:val="28"/>
        </w:rPr>
        <w:t>maggioranza</w:t>
      </w:r>
      <w:r w:rsidR="00132C98" w:rsidRPr="00503D47">
        <w:rPr>
          <w:rFonts w:eastAsia="Verdana" w:cstheme="minorHAnsi"/>
          <w:color w:val="000000" w:themeColor="text1"/>
          <w:spacing w:val="-10"/>
          <w:sz w:val="28"/>
          <w:szCs w:val="28"/>
        </w:rPr>
        <w:t xml:space="preserve"> </w:t>
      </w:r>
      <w:r w:rsidR="00132C98" w:rsidRPr="00503D47">
        <w:rPr>
          <w:rFonts w:eastAsia="Verdana" w:cstheme="minorHAnsi"/>
          <w:color w:val="000000" w:themeColor="text1"/>
          <w:sz w:val="28"/>
          <w:szCs w:val="28"/>
        </w:rPr>
        <w:t>sentita</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come</w:t>
      </w:r>
      <w:r w:rsidR="00132C98" w:rsidRPr="00503D47">
        <w:rPr>
          <w:rFonts w:eastAsia="Verdana" w:cstheme="minorHAnsi"/>
          <w:color w:val="000000" w:themeColor="text1"/>
          <w:spacing w:val="-4"/>
          <w:sz w:val="28"/>
          <w:szCs w:val="28"/>
        </w:rPr>
        <w:t xml:space="preserve"> </w:t>
      </w:r>
      <w:r w:rsidR="00132C98" w:rsidRPr="00503D47">
        <w:rPr>
          <w:rFonts w:eastAsia="Verdana" w:cstheme="minorHAnsi"/>
          <w:color w:val="000000" w:themeColor="text1"/>
          <w:sz w:val="28"/>
          <w:szCs w:val="28"/>
        </w:rPr>
        <w:t>potenzialmente</w:t>
      </w:r>
      <w:r w:rsidR="00132C98" w:rsidRPr="00503D47">
        <w:rPr>
          <w:rFonts w:eastAsia="Verdana" w:cstheme="minorHAnsi"/>
          <w:color w:val="000000" w:themeColor="text1"/>
          <w:spacing w:val="-12"/>
          <w:sz w:val="28"/>
          <w:szCs w:val="28"/>
        </w:rPr>
        <w:t xml:space="preserve"> </w:t>
      </w:r>
      <w:r w:rsidR="00132C98" w:rsidRPr="00503D47">
        <w:rPr>
          <w:rFonts w:eastAsia="Verdana" w:cstheme="minorHAnsi"/>
          <w:color w:val="000000" w:themeColor="text1"/>
          <w:sz w:val="28"/>
          <w:szCs w:val="28"/>
        </w:rPr>
        <w:t>ostil</w:t>
      </w:r>
      <w:r w:rsidR="00BD1287" w:rsidRPr="00503D47">
        <w:rPr>
          <w:rFonts w:eastAsia="Verdana" w:cstheme="minorHAnsi"/>
          <w:color w:val="000000" w:themeColor="text1"/>
          <w:sz w:val="28"/>
          <w:szCs w:val="28"/>
        </w:rPr>
        <w:t>e</w:t>
      </w:r>
      <w:r w:rsidR="00132C98" w:rsidRPr="00503D47">
        <w:rPr>
          <w:rFonts w:eastAsia="Verdana" w:cstheme="minorHAnsi"/>
          <w:color w:val="000000" w:themeColor="text1"/>
          <w:sz w:val="28"/>
          <w:szCs w:val="28"/>
        </w:rPr>
        <w:t>.</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La</w:t>
      </w:r>
      <w:r w:rsidR="00132C98" w:rsidRPr="00503D47">
        <w:rPr>
          <w:rFonts w:eastAsia="Verdana" w:cstheme="minorHAnsi"/>
          <w:color w:val="000000" w:themeColor="text1"/>
          <w:spacing w:val="-2"/>
          <w:sz w:val="28"/>
          <w:szCs w:val="28"/>
        </w:rPr>
        <w:t xml:space="preserve"> </w:t>
      </w:r>
      <w:r w:rsidR="00132C98" w:rsidRPr="00503D47">
        <w:rPr>
          <w:rFonts w:eastAsia="Verdana" w:cstheme="minorHAnsi"/>
          <w:color w:val="000000" w:themeColor="text1"/>
          <w:sz w:val="28"/>
          <w:szCs w:val="28"/>
        </w:rPr>
        <w:t>risposta</w:t>
      </w:r>
      <w:r w:rsidR="00132C98" w:rsidRPr="00503D47">
        <w:rPr>
          <w:rFonts w:eastAsia="Verdana" w:cstheme="minorHAnsi"/>
          <w:color w:val="000000" w:themeColor="text1"/>
          <w:spacing w:val="-6"/>
          <w:sz w:val="28"/>
          <w:szCs w:val="28"/>
        </w:rPr>
        <w:t xml:space="preserve"> </w:t>
      </w:r>
      <w:r w:rsidR="00132C98" w:rsidRPr="00503D47">
        <w:rPr>
          <w:rFonts w:eastAsia="Verdana" w:cstheme="minorHAnsi"/>
          <w:color w:val="000000" w:themeColor="text1"/>
          <w:sz w:val="28"/>
          <w:szCs w:val="28"/>
        </w:rPr>
        <w:t>non</w:t>
      </w:r>
      <w:r w:rsidR="00132C98" w:rsidRPr="00503D47">
        <w:rPr>
          <w:rFonts w:eastAsia="Verdana" w:cstheme="minorHAnsi"/>
          <w:color w:val="000000" w:themeColor="text1"/>
          <w:spacing w:val="-3"/>
          <w:sz w:val="28"/>
          <w:szCs w:val="28"/>
        </w:rPr>
        <w:t xml:space="preserve"> </w:t>
      </w:r>
      <w:r w:rsidR="00132C98" w:rsidRPr="00503D47">
        <w:rPr>
          <w:rFonts w:eastAsia="Verdana" w:cstheme="minorHAnsi"/>
          <w:color w:val="000000" w:themeColor="text1"/>
          <w:sz w:val="28"/>
          <w:szCs w:val="28"/>
        </w:rPr>
        <w:t>può</w:t>
      </w:r>
      <w:r w:rsidR="00132C98" w:rsidRPr="00503D47">
        <w:rPr>
          <w:rFonts w:eastAsia="Verdana" w:cstheme="minorHAnsi"/>
          <w:color w:val="000000" w:themeColor="text1"/>
          <w:spacing w:val="-3"/>
          <w:sz w:val="28"/>
          <w:szCs w:val="28"/>
        </w:rPr>
        <w:t xml:space="preserve"> </w:t>
      </w:r>
      <w:r w:rsidR="00132C98" w:rsidRPr="00503D47">
        <w:rPr>
          <w:rFonts w:eastAsia="Verdana" w:cstheme="minorHAnsi"/>
          <w:color w:val="000000" w:themeColor="text1"/>
          <w:sz w:val="28"/>
          <w:szCs w:val="28"/>
        </w:rPr>
        <w:t xml:space="preserve">più </w:t>
      </w:r>
      <w:r w:rsidR="00132C98" w:rsidRPr="00503D47">
        <w:rPr>
          <w:rFonts w:eastAsia="Verdana" w:cstheme="minorHAnsi"/>
          <w:color w:val="000000" w:themeColor="text1"/>
          <w:position w:val="-1"/>
          <w:sz w:val="28"/>
          <w:szCs w:val="28"/>
        </w:rPr>
        <w:t>essere</w:t>
      </w:r>
      <w:r w:rsidR="00132C98" w:rsidRPr="00503D47">
        <w:rPr>
          <w:rFonts w:eastAsia="Verdana" w:cstheme="minorHAnsi"/>
          <w:color w:val="000000" w:themeColor="text1"/>
          <w:spacing w:val="-5"/>
          <w:position w:val="-1"/>
          <w:sz w:val="28"/>
          <w:szCs w:val="28"/>
        </w:rPr>
        <w:t xml:space="preserve"> </w:t>
      </w:r>
      <w:r w:rsidR="00132C98" w:rsidRPr="00503D47">
        <w:rPr>
          <w:rFonts w:eastAsia="Verdana" w:cstheme="minorHAnsi"/>
          <w:color w:val="000000" w:themeColor="text1"/>
          <w:position w:val="-1"/>
          <w:sz w:val="28"/>
          <w:szCs w:val="28"/>
        </w:rPr>
        <w:t>solo</w:t>
      </w:r>
      <w:r w:rsidR="00132C98" w:rsidRPr="00503D47">
        <w:rPr>
          <w:rFonts w:eastAsia="Verdana" w:cstheme="minorHAnsi"/>
          <w:color w:val="000000" w:themeColor="text1"/>
          <w:spacing w:val="-3"/>
          <w:position w:val="-1"/>
          <w:sz w:val="28"/>
          <w:szCs w:val="28"/>
        </w:rPr>
        <w:t xml:space="preserve"> </w:t>
      </w:r>
      <w:r w:rsidR="0063008D" w:rsidRPr="00503D47">
        <w:rPr>
          <w:rFonts w:eastAsia="Verdana" w:cstheme="minorHAnsi"/>
          <w:color w:val="000000" w:themeColor="text1"/>
          <w:spacing w:val="-3"/>
          <w:position w:val="-1"/>
          <w:sz w:val="28"/>
          <w:szCs w:val="28"/>
        </w:rPr>
        <w:t xml:space="preserve">di tipo </w:t>
      </w:r>
      <w:r w:rsidR="00132C98" w:rsidRPr="00503D47">
        <w:rPr>
          <w:rFonts w:eastAsia="Verdana" w:cstheme="minorHAnsi"/>
          <w:color w:val="000000" w:themeColor="text1"/>
          <w:position w:val="-1"/>
          <w:sz w:val="28"/>
          <w:szCs w:val="28"/>
        </w:rPr>
        <w:t>giuridic</w:t>
      </w:r>
      <w:r w:rsidR="0063008D" w:rsidRPr="00503D47">
        <w:rPr>
          <w:rFonts w:eastAsia="Verdana" w:cstheme="minorHAnsi"/>
          <w:color w:val="000000" w:themeColor="text1"/>
          <w:position w:val="-1"/>
          <w:sz w:val="28"/>
          <w:szCs w:val="28"/>
        </w:rPr>
        <w:t>o</w:t>
      </w:r>
      <w:r w:rsidR="00132C98" w:rsidRPr="00503D47">
        <w:rPr>
          <w:rFonts w:eastAsia="Verdana" w:cstheme="minorHAnsi"/>
          <w:color w:val="000000" w:themeColor="text1"/>
          <w:spacing w:val="-7"/>
          <w:position w:val="-1"/>
          <w:sz w:val="28"/>
          <w:szCs w:val="28"/>
        </w:rPr>
        <w:t xml:space="preserve"> </w:t>
      </w:r>
      <w:r w:rsidR="00132C98" w:rsidRPr="00503D47">
        <w:rPr>
          <w:rFonts w:eastAsia="Verdana" w:cstheme="minorHAnsi"/>
          <w:color w:val="000000" w:themeColor="text1"/>
          <w:position w:val="-1"/>
          <w:sz w:val="28"/>
          <w:szCs w:val="28"/>
        </w:rPr>
        <w:t>o</w:t>
      </w:r>
      <w:r w:rsidR="00132C98" w:rsidRPr="00503D47">
        <w:rPr>
          <w:rFonts w:eastAsia="Verdana" w:cstheme="minorHAnsi"/>
          <w:color w:val="000000" w:themeColor="text1"/>
          <w:spacing w:val="-1"/>
          <w:position w:val="-1"/>
          <w:sz w:val="28"/>
          <w:szCs w:val="28"/>
        </w:rPr>
        <w:t xml:space="preserve"> </w:t>
      </w:r>
      <w:r w:rsidR="00132C98" w:rsidRPr="00503D47">
        <w:rPr>
          <w:rFonts w:eastAsia="Verdana" w:cstheme="minorHAnsi"/>
          <w:color w:val="000000" w:themeColor="text1"/>
          <w:position w:val="-1"/>
          <w:sz w:val="28"/>
          <w:szCs w:val="28"/>
        </w:rPr>
        <w:t>amministrativ</w:t>
      </w:r>
      <w:r w:rsidR="0063008D" w:rsidRPr="00503D47">
        <w:rPr>
          <w:rFonts w:eastAsia="Verdana" w:cstheme="minorHAnsi"/>
          <w:color w:val="000000" w:themeColor="text1"/>
          <w:position w:val="-1"/>
          <w:sz w:val="28"/>
          <w:szCs w:val="28"/>
        </w:rPr>
        <w:t>o</w:t>
      </w:r>
      <w:r w:rsidR="00132C98" w:rsidRPr="00503D47">
        <w:rPr>
          <w:rFonts w:eastAsia="Verdana" w:cstheme="minorHAnsi"/>
          <w:color w:val="000000" w:themeColor="text1"/>
          <w:position w:val="-1"/>
          <w:sz w:val="28"/>
          <w:szCs w:val="28"/>
        </w:rPr>
        <w:t>:</w:t>
      </w:r>
      <w:r w:rsidR="00132C98" w:rsidRPr="00503D47">
        <w:rPr>
          <w:rFonts w:eastAsia="Verdana" w:cstheme="minorHAnsi"/>
          <w:color w:val="000000" w:themeColor="text1"/>
          <w:spacing w:val="-13"/>
          <w:position w:val="-1"/>
          <w:sz w:val="28"/>
          <w:szCs w:val="28"/>
        </w:rPr>
        <w:t xml:space="preserve"> </w:t>
      </w:r>
      <w:r w:rsidR="00132C98" w:rsidRPr="00503D47">
        <w:rPr>
          <w:rFonts w:eastAsia="Verdana" w:cstheme="minorHAnsi"/>
          <w:color w:val="000000" w:themeColor="text1"/>
          <w:position w:val="-1"/>
          <w:sz w:val="28"/>
          <w:szCs w:val="28"/>
        </w:rPr>
        <w:t>è</w:t>
      </w:r>
      <w:r w:rsidR="00132C98" w:rsidRPr="00503D47">
        <w:rPr>
          <w:rFonts w:eastAsia="Verdana" w:cstheme="minorHAnsi"/>
          <w:color w:val="000000" w:themeColor="text1"/>
          <w:spacing w:val="-1"/>
          <w:position w:val="-1"/>
          <w:sz w:val="28"/>
          <w:szCs w:val="28"/>
        </w:rPr>
        <w:t xml:space="preserve"> </w:t>
      </w:r>
      <w:r w:rsidR="00132C98" w:rsidRPr="00503D47">
        <w:rPr>
          <w:rFonts w:eastAsia="Verdana" w:cstheme="minorHAnsi"/>
          <w:color w:val="000000" w:themeColor="text1"/>
          <w:position w:val="-1"/>
          <w:sz w:val="28"/>
          <w:szCs w:val="28"/>
        </w:rPr>
        <w:t>necessario</w:t>
      </w:r>
      <w:r w:rsidR="00132C98" w:rsidRPr="00503D47">
        <w:rPr>
          <w:rFonts w:eastAsia="Verdana" w:cstheme="minorHAnsi"/>
          <w:color w:val="000000" w:themeColor="text1"/>
          <w:spacing w:val="-8"/>
          <w:position w:val="-1"/>
          <w:sz w:val="28"/>
          <w:szCs w:val="28"/>
        </w:rPr>
        <w:t xml:space="preserve"> </w:t>
      </w:r>
      <w:r w:rsidR="00132C98" w:rsidRPr="00503D47">
        <w:rPr>
          <w:rFonts w:eastAsia="Verdana" w:cstheme="minorHAnsi"/>
          <w:color w:val="000000" w:themeColor="text1"/>
          <w:position w:val="-1"/>
          <w:sz w:val="28"/>
          <w:szCs w:val="28"/>
        </w:rPr>
        <w:t>in</w:t>
      </w:r>
      <w:r w:rsidR="00132C98" w:rsidRPr="00503D47">
        <w:rPr>
          <w:rFonts w:eastAsia="Verdana" w:cstheme="minorHAnsi"/>
          <w:color w:val="000000" w:themeColor="text1"/>
          <w:spacing w:val="-1"/>
          <w:position w:val="-1"/>
          <w:sz w:val="28"/>
          <w:szCs w:val="28"/>
        </w:rPr>
        <w:t xml:space="preserve"> </w:t>
      </w:r>
      <w:r w:rsidR="00132C98" w:rsidRPr="00503D47">
        <w:rPr>
          <w:rFonts w:eastAsia="Verdana" w:cstheme="minorHAnsi"/>
          <w:color w:val="000000" w:themeColor="text1"/>
          <w:position w:val="-1"/>
          <w:sz w:val="28"/>
          <w:szCs w:val="28"/>
        </w:rPr>
        <w:t>tal</w:t>
      </w:r>
      <w:r w:rsidR="00132C98" w:rsidRPr="00503D47">
        <w:rPr>
          <w:rFonts w:eastAsia="Verdana" w:cstheme="minorHAnsi"/>
          <w:color w:val="000000" w:themeColor="text1"/>
          <w:spacing w:val="-2"/>
          <w:position w:val="-1"/>
          <w:sz w:val="28"/>
          <w:szCs w:val="28"/>
        </w:rPr>
        <w:t xml:space="preserve"> </w:t>
      </w:r>
      <w:r w:rsidR="00132C98" w:rsidRPr="00503D47">
        <w:rPr>
          <w:rFonts w:eastAsia="Verdana" w:cstheme="minorHAnsi"/>
          <w:color w:val="000000" w:themeColor="text1"/>
          <w:position w:val="-1"/>
          <w:sz w:val="28"/>
          <w:szCs w:val="28"/>
        </w:rPr>
        <w:t>senso</w:t>
      </w:r>
      <w:r w:rsidR="00132C98" w:rsidRPr="00503D47">
        <w:rPr>
          <w:rFonts w:eastAsia="Verdana" w:cstheme="minorHAnsi"/>
          <w:color w:val="000000" w:themeColor="text1"/>
          <w:spacing w:val="-5"/>
          <w:position w:val="-1"/>
          <w:sz w:val="28"/>
          <w:szCs w:val="28"/>
        </w:rPr>
        <w:t xml:space="preserve"> </w:t>
      </w:r>
      <w:r w:rsidR="00132C98" w:rsidRPr="00503D47">
        <w:rPr>
          <w:rFonts w:eastAsia="Verdana" w:cstheme="minorHAnsi"/>
          <w:color w:val="000000" w:themeColor="text1"/>
          <w:position w:val="-1"/>
          <w:sz w:val="28"/>
          <w:szCs w:val="28"/>
        </w:rPr>
        <w:t>fare</w:t>
      </w:r>
      <w:r w:rsidR="00132C98" w:rsidRPr="00503D47">
        <w:rPr>
          <w:rFonts w:eastAsia="Verdana" w:cstheme="minorHAnsi"/>
          <w:color w:val="000000" w:themeColor="text1"/>
          <w:spacing w:val="-3"/>
          <w:position w:val="-1"/>
          <w:sz w:val="28"/>
          <w:szCs w:val="28"/>
        </w:rPr>
        <w:t xml:space="preserve"> </w:t>
      </w:r>
      <w:r w:rsidR="00132C98" w:rsidRPr="00503D47">
        <w:rPr>
          <w:rFonts w:eastAsia="Verdana" w:cstheme="minorHAnsi"/>
          <w:color w:val="000000" w:themeColor="text1"/>
          <w:position w:val="-1"/>
          <w:sz w:val="28"/>
          <w:szCs w:val="28"/>
        </w:rPr>
        <w:t>tesoro</w:t>
      </w:r>
      <w:r w:rsidR="00132C98" w:rsidRPr="00503D47">
        <w:rPr>
          <w:rFonts w:eastAsia="Verdana" w:cstheme="minorHAnsi"/>
          <w:color w:val="000000" w:themeColor="text1"/>
          <w:spacing w:val="-5"/>
          <w:position w:val="-1"/>
          <w:sz w:val="28"/>
          <w:szCs w:val="28"/>
        </w:rPr>
        <w:t xml:space="preserve"> </w:t>
      </w:r>
      <w:r w:rsidR="00132C98" w:rsidRPr="00503D47">
        <w:rPr>
          <w:rFonts w:eastAsia="Verdana" w:cstheme="minorHAnsi"/>
          <w:color w:val="000000" w:themeColor="text1"/>
          <w:position w:val="-1"/>
          <w:sz w:val="28"/>
          <w:szCs w:val="28"/>
        </w:rPr>
        <w:t>della</w:t>
      </w:r>
      <w:r w:rsidR="00132C98" w:rsidRPr="00503D47">
        <w:rPr>
          <w:rFonts w:eastAsia="Verdana" w:cstheme="minorHAnsi"/>
          <w:color w:val="000000" w:themeColor="text1"/>
          <w:spacing w:val="-4"/>
          <w:position w:val="-1"/>
          <w:sz w:val="28"/>
          <w:szCs w:val="28"/>
        </w:rPr>
        <w:t xml:space="preserve"> </w:t>
      </w:r>
      <w:r w:rsidR="00132C98" w:rsidRPr="00503D47">
        <w:rPr>
          <w:rFonts w:eastAsia="Verdana" w:cstheme="minorHAnsi"/>
          <w:color w:val="000000" w:themeColor="text1"/>
          <w:position w:val="-1"/>
          <w:sz w:val="28"/>
          <w:szCs w:val="28"/>
        </w:rPr>
        <w:t>Convenzione</w:t>
      </w:r>
      <w:r w:rsidR="00132C98" w:rsidRPr="00503D47">
        <w:rPr>
          <w:rFonts w:eastAsia="Verdana" w:cstheme="minorHAnsi"/>
          <w:color w:val="000000" w:themeColor="text1"/>
          <w:spacing w:val="-10"/>
          <w:position w:val="-1"/>
          <w:sz w:val="28"/>
          <w:szCs w:val="28"/>
        </w:rPr>
        <w:t xml:space="preserve"> </w:t>
      </w:r>
      <w:r w:rsidR="00132C98" w:rsidRPr="00503D47">
        <w:rPr>
          <w:rFonts w:eastAsia="Verdana" w:cstheme="minorHAnsi"/>
          <w:color w:val="000000" w:themeColor="text1"/>
          <w:position w:val="-1"/>
          <w:sz w:val="28"/>
          <w:szCs w:val="28"/>
        </w:rPr>
        <w:t>di</w:t>
      </w:r>
      <w:r w:rsidR="00132C98" w:rsidRPr="00503D47">
        <w:rPr>
          <w:rFonts w:eastAsia="Verdana" w:cstheme="minorHAnsi"/>
          <w:color w:val="000000" w:themeColor="text1"/>
          <w:spacing w:val="-1"/>
          <w:position w:val="-1"/>
          <w:sz w:val="28"/>
          <w:szCs w:val="28"/>
        </w:rPr>
        <w:t xml:space="preserve"> </w:t>
      </w:r>
      <w:r w:rsidR="00132C98" w:rsidRPr="00503D47">
        <w:rPr>
          <w:rFonts w:eastAsia="Verdana" w:cstheme="minorHAnsi"/>
          <w:color w:val="000000" w:themeColor="text1"/>
          <w:position w:val="-1"/>
          <w:sz w:val="28"/>
          <w:szCs w:val="28"/>
        </w:rPr>
        <w:t>Faro,</w:t>
      </w:r>
      <w:r w:rsidR="00132C98" w:rsidRPr="00503D47">
        <w:rPr>
          <w:rFonts w:eastAsia="Verdana" w:cstheme="minorHAnsi"/>
          <w:color w:val="000000" w:themeColor="text1"/>
          <w:spacing w:val="-4"/>
          <w:position w:val="-1"/>
          <w:sz w:val="28"/>
          <w:szCs w:val="28"/>
        </w:rPr>
        <w:t xml:space="preserve"> </w:t>
      </w:r>
      <w:r w:rsidR="00132C98" w:rsidRPr="00503D47">
        <w:rPr>
          <w:rFonts w:eastAsia="Verdana" w:cstheme="minorHAnsi"/>
          <w:color w:val="000000" w:themeColor="text1"/>
          <w:position w:val="-1"/>
          <w:sz w:val="28"/>
          <w:szCs w:val="28"/>
        </w:rPr>
        <w:t>che</w:t>
      </w:r>
      <w:r w:rsidR="00132C98" w:rsidRPr="00503D47">
        <w:rPr>
          <w:rFonts w:eastAsia="Verdana" w:cstheme="minorHAnsi"/>
          <w:color w:val="000000" w:themeColor="text1"/>
          <w:spacing w:val="-3"/>
          <w:position w:val="-1"/>
          <w:sz w:val="28"/>
          <w:szCs w:val="28"/>
        </w:rPr>
        <w:t xml:space="preserve"> </w:t>
      </w:r>
      <w:r w:rsidR="00132C98" w:rsidRPr="00503D47">
        <w:rPr>
          <w:rFonts w:eastAsia="Verdana" w:cstheme="minorHAnsi"/>
          <w:color w:val="000000" w:themeColor="text1"/>
          <w:position w:val="-1"/>
          <w:sz w:val="28"/>
          <w:szCs w:val="28"/>
        </w:rPr>
        <w:t>segna</w:t>
      </w:r>
      <w:r w:rsidR="00132C98" w:rsidRPr="00503D47">
        <w:rPr>
          <w:rFonts w:eastAsia="Verdana" w:cstheme="minorHAnsi"/>
          <w:color w:val="000000" w:themeColor="text1"/>
          <w:spacing w:val="-5"/>
          <w:position w:val="-1"/>
          <w:sz w:val="28"/>
          <w:szCs w:val="28"/>
        </w:rPr>
        <w:t xml:space="preserve"> </w:t>
      </w:r>
      <w:r w:rsidR="00132C98" w:rsidRPr="00503D47">
        <w:rPr>
          <w:rFonts w:eastAsia="Verdana" w:cstheme="minorHAnsi"/>
          <w:color w:val="000000" w:themeColor="text1"/>
          <w:position w:val="-1"/>
          <w:sz w:val="28"/>
          <w:szCs w:val="28"/>
        </w:rPr>
        <w:t>un</w:t>
      </w:r>
      <w:r w:rsidR="00132C98" w:rsidRPr="00503D47">
        <w:rPr>
          <w:rFonts w:eastAsia="Verdana" w:cstheme="minorHAnsi"/>
          <w:color w:val="000000" w:themeColor="text1"/>
          <w:sz w:val="28"/>
          <w:szCs w:val="28"/>
        </w:rPr>
        <w:t xml:space="preserve"> rilevante sviluppo, perché sposta l’attenzione dal valore in sé dei beni culturali al valore percepito dalle persone, con la rivendicazione del diritto, individuale e collettivo, di trarre beneficio dal patrimonio. Il patrimonio culturale non andrebbe </w:t>
      </w:r>
      <w:r w:rsidR="00132C98" w:rsidRPr="00503D47">
        <w:rPr>
          <w:rFonts w:eastAsia="Verdana" w:cstheme="minorHAnsi"/>
          <w:color w:val="000000" w:themeColor="text1"/>
          <w:sz w:val="28"/>
          <w:szCs w:val="28"/>
        </w:rPr>
        <w:lastRenderedPageBreak/>
        <w:t>più visto solo come un bene da proteggere per il suo valore intrinseco, ma come una risorsa il cui valore è dato anche dalla sua utilità per lo sviluppo sostenibile e per il miglioramento della qualità di vita</w:t>
      </w:r>
      <w:r w:rsidR="0063008D" w:rsidRPr="00503D47">
        <w:rPr>
          <w:rFonts w:eastAsia="Verdana" w:cstheme="minorHAnsi"/>
          <w:color w:val="000000" w:themeColor="text1"/>
          <w:sz w:val="28"/>
          <w:szCs w:val="28"/>
        </w:rPr>
        <w:t xml:space="preserve"> e</w:t>
      </w:r>
      <w:r w:rsidR="00171EC9" w:rsidRPr="00503D47">
        <w:rPr>
          <w:rFonts w:eastAsia="Verdana" w:cstheme="minorHAnsi"/>
          <w:color w:val="000000" w:themeColor="text1"/>
          <w:sz w:val="28"/>
          <w:szCs w:val="28"/>
        </w:rPr>
        <w:t>, allo stesso modo,</w:t>
      </w:r>
      <w:r w:rsidR="0063008D" w:rsidRPr="00503D47">
        <w:rPr>
          <w:rFonts w:eastAsia="Verdana" w:cstheme="minorHAnsi"/>
          <w:color w:val="000000" w:themeColor="text1"/>
          <w:sz w:val="28"/>
          <w:szCs w:val="28"/>
        </w:rPr>
        <w:t xml:space="preserve"> </w:t>
      </w:r>
      <w:r w:rsidR="00132C98" w:rsidRPr="00503D47">
        <w:rPr>
          <w:rFonts w:eastAsia="Verdana" w:cstheme="minorHAnsi"/>
          <w:color w:val="000000" w:themeColor="text1"/>
          <w:sz w:val="28"/>
          <w:szCs w:val="28"/>
        </w:rPr>
        <w:t>le politiche di salvaguardia dovrebbero essere integrate nell'ambito di più ampie politiche ambientali, economiche e sociali: si tratta di strade nuove</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per</w:t>
      </w:r>
      <w:r w:rsidR="00132C98" w:rsidRPr="00503D47">
        <w:rPr>
          <w:rFonts w:eastAsia="Verdana" w:cstheme="minorHAnsi"/>
          <w:color w:val="000000" w:themeColor="text1"/>
          <w:spacing w:val="-3"/>
          <w:sz w:val="28"/>
          <w:szCs w:val="28"/>
        </w:rPr>
        <w:t xml:space="preserve"> </w:t>
      </w:r>
      <w:r w:rsidR="00132C98" w:rsidRPr="00503D47">
        <w:rPr>
          <w:rFonts w:eastAsia="Verdana" w:cstheme="minorHAnsi"/>
          <w:color w:val="000000" w:themeColor="text1"/>
          <w:sz w:val="28"/>
          <w:szCs w:val="28"/>
        </w:rPr>
        <w:t>una</w:t>
      </w:r>
      <w:r w:rsidR="00132C98" w:rsidRPr="00503D47">
        <w:rPr>
          <w:rFonts w:eastAsia="Verdana" w:cstheme="minorHAnsi"/>
          <w:color w:val="000000" w:themeColor="text1"/>
          <w:spacing w:val="-3"/>
          <w:sz w:val="28"/>
          <w:szCs w:val="28"/>
        </w:rPr>
        <w:t xml:space="preserve"> </w:t>
      </w:r>
      <w:r w:rsidR="00132C98" w:rsidRPr="00503D47">
        <w:rPr>
          <w:rFonts w:eastAsia="Verdana" w:cstheme="minorHAnsi"/>
          <w:color w:val="000000" w:themeColor="text1"/>
          <w:sz w:val="28"/>
          <w:szCs w:val="28"/>
        </w:rPr>
        <w:t>tutela</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attiva</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e</w:t>
      </w:r>
      <w:r w:rsidR="00132C98" w:rsidRPr="00503D47">
        <w:rPr>
          <w:rFonts w:eastAsia="Verdana" w:cstheme="minorHAnsi"/>
          <w:color w:val="000000" w:themeColor="text1"/>
          <w:spacing w:val="-1"/>
          <w:sz w:val="28"/>
          <w:szCs w:val="28"/>
        </w:rPr>
        <w:t xml:space="preserve"> </w:t>
      </w:r>
      <w:r w:rsidR="00132C98" w:rsidRPr="00503D47">
        <w:rPr>
          <w:rFonts w:eastAsia="Verdana" w:cstheme="minorHAnsi"/>
          <w:color w:val="000000" w:themeColor="text1"/>
          <w:sz w:val="28"/>
          <w:szCs w:val="28"/>
        </w:rPr>
        <w:t>non</w:t>
      </w:r>
      <w:r w:rsidR="00132C98" w:rsidRPr="00503D47">
        <w:rPr>
          <w:rFonts w:eastAsia="Verdana" w:cstheme="minorHAnsi"/>
          <w:color w:val="000000" w:themeColor="text1"/>
          <w:spacing w:val="-3"/>
          <w:sz w:val="28"/>
          <w:szCs w:val="28"/>
        </w:rPr>
        <w:t xml:space="preserve"> </w:t>
      </w:r>
      <w:r w:rsidR="00132C98" w:rsidRPr="00503D47">
        <w:rPr>
          <w:rFonts w:eastAsia="Verdana" w:cstheme="minorHAnsi"/>
          <w:color w:val="000000" w:themeColor="text1"/>
          <w:sz w:val="28"/>
          <w:szCs w:val="28"/>
        </w:rPr>
        <w:t>più</w:t>
      </w:r>
      <w:r w:rsidR="00132C98" w:rsidRPr="00503D47">
        <w:rPr>
          <w:rFonts w:eastAsia="Verdana" w:cstheme="minorHAnsi"/>
          <w:color w:val="000000" w:themeColor="text1"/>
          <w:spacing w:val="-2"/>
          <w:sz w:val="28"/>
          <w:szCs w:val="28"/>
        </w:rPr>
        <w:t xml:space="preserve"> </w:t>
      </w:r>
      <w:r w:rsidR="00132C98" w:rsidRPr="00503D47">
        <w:rPr>
          <w:rFonts w:eastAsia="Verdana" w:cstheme="minorHAnsi"/>
          <w:color w:val="000000" w:themeColor="text1"/>
          <w:sz w:val="28"/>
          <w:szCs w:val="28"/>
        </w:rPr>
        <w:t>solo</w:t>
      </w:r>
      <w:r w:rsidR="00132C98" w:rsidRPr="00503D47">
        <w:rPr>
          <w:rFonts w:eastAsia="Verdana" w:cstheme="minorHAnsi"/>
          <w:color w:val="000000" w:themeColor="text1"/>
          <w:spacing w:val="-3"/>
          <w:sz w:val="28"/>
          <w:szCs w:val="28"/>
        </w:rPr>
        <w:t xml:space="preserve"> </w:t>
      </w:r>
      <w:r w:rsidR="00132C98" w:rsidRPr="00503D47">
        <w:rPr>
          <w:rFonts w:eastAsia="Verdana" w:cstheme="minorHAnsi"/>
          <w:color w:val="000000" w:themeColor="text1"/>
          <w:sz w:val="28"/>
          <w:szCs w:val="28"/>
        </w:rPr>
        <w:t>passiva</w:t>
      </w:r>
      <w:r w:rsidR="00132C98" w:rsidRPr="00503D47">
        <w:rPr>
          <w:rFonts w:eastAsia="Verdana" w:cstheme="minorHAnsi"/>
          <w:color w:val="000000" w:themeColor="text1"/>
          <w:spacing w:val="-6"/>
          <w:sz w:val="28"/>
          <w:szCs w:val="28"/>
        </w:rPr>
        <w:t xml:space="preserve"> </w:t>
      </w:r>
      <w:r w:rsidR="00132C98" w:rsidRPr="00503D47">
        <w:rPr>
          <w:rFonts w:eastAsia="Verdana" w:cstheme="minorHAnsi"/>
          <w:color w:val="000000" w:themeColor="text1"/>
          <w:sz w:val="28"/>
          <w:szCs w:val="28"/>
        </w:rPr>
        <w:t>e</w:t>
      </w:r>
      <w:r w:rsidR="00132C98" w:rsidRPr="00503D47">
        <w:rPr>
          <w:rFonts w:eastAsia="Verdana" w:cstheme="minorHAnsi"/>
          <w:color w:val="000000" w:themeColor="text1"/>
          <w:spacing w:val="-1"/>
          <w:sz w:val="28"/>
          <w:szCs w:val="28"/>
        </w:rPr>
        <w:t xml:space="preserve"> </w:t>
      </w:r>
      <w:r w:rsidR="00132C98" w:rsidRPr="00503D47">
        <w:rPr>
          <w:rFonts w:eastAsia="Verdana" w:cstheme="minorHAnsi"/>
          <w:color w:val="000000" w:themeColor="text1"/>
          <w:sz w:val="28"/>
          <w:szCs w:val="28"/>
        </w:rPr>
        <w:t>difensiva,</w:t>
      </w:r>
      <w:r w:rsidR="00132C98" w:rsidRPr="00503D47">
        <w:rPr>
          <w:rFonts w:eastAsia="Verdana" w:cstheme="minorHAnsi"/>
          <w:color w:val="000000" w:themeColor="text1"/>
          <w:spacing w:val="-8"/>
          <w:sz w:val="28"/>
          <w:szCs w:val="28"/>
        </w:rPr>
        <w:t xml:space="preserve"> </w:t>
      </w:r>
      <w:r w:rsidR="00CA55AB">
        <w:rPr>
          <w:rFonts w:eastAsia="Verdana" w:cstheme="minorHAnsi"/>
          <w:color w:val="000000" w:themeColor="text1"/>
          <w:sz w:val="28"/>
          <w:szCs w:val="28"/>
        </w:rPr>
        <w:t xml:space="preserve">per </w:t>
      </w:r>
      <w:r w:rsidR="00132C98" w:rsidRPr="00503D47">
        <w:rPr>
          <w:rFonts w:eastAsia="Verdana" w:cstheme="minorHAnsi"/>
          <w:color w:val="000000" w:themeColor="text1"/>
          <w:sz w:val="28"/>
          <w:szCs w:val="28"/>
        </w:rPr>
        <w:t>un</w:t>
      </w:r>
      <w:r w:rsidR="00132C98" w:rsidRPr="00503D47">
        <w:rPr>
          <w:rFonts w:eastAsia="Verdana" w:cstheme="minorHAnsi"/>
          <w:color w:val="000000" w:themeColor="text1"/>
          <w:spacing w:val="-2"/>
          <w:sz w:val="28"/>
          <w:szCs w:val="28"/>
        </w:rPr>
        <w:t xml:space="preserve"> </w:t>
      </w:r>
      <w:r w:rsidR="00132C98" w:rsidRPr="00503D47">
        <w:rPr>
          <w:rFonts w:eastAsia="Verdana" w:cstheme="minorHAnsi"/>
          <w:color w:val="000000" w:themeColor="text1"/>
          <w:sz w:val="28"/>
          <w:szCs w:val="28"/>
        </w:rPr>
        <w:t>rapporto</w:t>
      </w:r>
      <w:r w:rsidR="00132C98" w:rsidRPr="00503D47">
        <w:rPr>
          <w:rFonts w:eastAsia="Verdana" w:cstheme="minorHAnsi"/>
          <w:color w:val="000000" w:themeColor="text1"/>
          <w:spacing w:val="-7"/>
          <w:sz w:val="28"/>
          <w:szCs w:val="28"/>
        </w:rPr>
        <w:t xml:space="preserve"> </w:t>
      </w:r>
      <w:r w:rsidR="00132C98" w:rsidRPr="00503D47">
        <w:rPr>
          <w:rFonts w:eastAsia="Verdana" w:cstheme="minorHAnsi"/>
          <w:color w:val="000000" w:themeColor="text1"/>
          <w:sz w:val="28"/>
          <w:szCs w:val="28"/>
        </w:rPr>
        <w:t>più</w:t>
      </w:r>
      <w:r w:rsidR="00132C98" w:rsidRPr="00503D47">
        <w:rPr>
          <w:rFonts w:eastAsia="Verdana" w:cstheme="minorHAnsi"/>
          <w:color w:val="000000" w:themeColor="text1"/>
          <w:spacing w:val="-2"/>
          <w:sz w:val="28"/>
          <w:szCs w:val="28"/>
        </w:rPr>
        <w:t xml:space="preserve"> </w:t>
      </w:r>
      <w:r w:rsidR="00132C98" w:rsidRPr="00503D47">
        <w:rPr>
          <w:rFonts w:eastAsia="Verdana" w:cstheme="minorHAnsi"/>
          <w:color w:val="000000" w:themeColor="text1"/>
          <w:sz w:val="28"/>
          <w:szCs w:val="28"/>
        </w:rPr>
        <w:t>integrato</w:t>
      </w:r>
      <w:r w:rsidR="00132C98" w:rsidRPr="00503D47">
        <w:rPr>
          <w:rFonts w:eastAsia="Verdana" w:cstheme="minorHAnsi"/>
          <w:color w:val="000000" w:themeColor="text1"/>
          <w:spacing w:val="-7"/>
          <w:sz w:val="28"/>
          <w:szCs w:val="28"/>
        </w:rPr>
        <w:t xml:space="preserve"> </w:t>
      </w:r>
      <w:r w:rsidR="00132C98" w:rsidRPr="00503D47">
        <w:rPr>
          <w:rFonts w:eastAsia="Verdana" w:cstheme="minorHAnsi"/>
          <w:color w:val="000000" w:themeColor="text1"/>
          <w:sz w:val="28"/>
          <w:szCs w:val="28"/>
        </w:rPr>
        <w:t>tra</w:t>
      </w:r>
      <w:r w:rsidR="00132C98" w:rsidRPr="00503D47">
        <w:rPr>
          <w:rFonts w:eastAsia="Verdana" w:cstheme="minorHAnsi"/>
          <w:color w:val="000000" w:themeColor="text1"/>
          <w:spacing w:val="-2"/>
          <w:sz w:val="28"/>
          <w:szCs w:val="28"/>
        </w:rPr>
        <w:t xml:space="preserve"> </w:t>
      </w:r>
      <w:r w:rsidR="00132C98" w:rsidRPr="00503D47">
        <w:rPr>
          <w:rFonts w:eastAsia="Verdana" w:cstheme="minorHAnsi"/>
          <w:color w:val="000000" w:themeColor="text1"/>
          <w:sz w:val="28"/>
          <w:szCs w:val="28"/>
        </w:rPr>
        <w:t>università,</w:t>
      </w:r>
      <w:r w:rsidR="00132C98" w:rsidRPr="00503D47">
        <w:rPr>
          <w:rFonts w:eastAsia="Verdana" w:cstheme="minorHAnsi"/>
          <w:color w:val="000000" w:themeColor="text1"/>
          <w:spacing w:val="-8"/>
          <w:sz w:val="28"/>
          <w:szCs w:val="28"/>
        </w:rPr>
        <w:t xml:space="preserve"> </w:t>
      </w:r>
      <w:r w:rsidR="00132C98" w:rsidRPr="00503D47">
        <w:rPr>
          <w:rFonts w:eastAsia="Verdana" w:cstheme="minorHAnsi"/>
          <w:color w:val="000000" w:themeColor="text1"/>
          <w:sz w:val="28"/>
          <w:szCs w:val="28"/>
        </w:rPr>
        <w:t>soprintendenze,</w:t>
      </w:r>
      <w:r w:rsidR="00132C98" w:rsidRPr="00503D47">
        <w:rPr>
          <w:rFonts w:eastAsia="Verdana" w:cstheme="minorHAnsi"/>
          <w:color w:val="000000" w:themeColor="text1"/>
          <w:spacing w:val="-13"/>
          <w:sz w:val="28"/>
          <w:szCs w:val="28"/>
        </w:rPr>
        <w:t xml:space="preserve"> </w:t>
      </w:r>
      <w:r w:rsidR="00132C98" w:rsidRPr="00503D47">
        <w:rPr>
          <w:rFonts w:eastAsia="Verdana" w:cstheme="minorHAnsi"/>
          <w:color w:val="000000" w:themeColor="text1"/>
          <w:sz w:val="28"/>
          <w:szCs w:val="28"/>
        </w:rPr>
        <w:t>musei,</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mondo</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delle</w:t>
      </w:r>
      <w:r w:rsidR="00132C98" w:rsidRPr="00503D47">
        <w:rPr>
          <w:rFonts w:eastAsia="Verdana" w:cstheme="minorHAnsi"/>
          <w:color w:val="000000" w:themeColor="text1"/>
          <w:spacing w:val="-4"/>
          <w:sz w:val="28"/>
          <w:szCs w:val="28"/>
        </w:rPr>
        <w:t xml:space="preserve"> </w:t>
      </w:r>
      <w:r w:rsidR="00132C98" w:rsidRPr="00503D47">
        <w:rPr>
          <w:rFonts w:eastAsia="Verdana" w:cstheme="minorHAnsi"/>
          <w:color w:val="000000" w:themeColor="text1"/>
          <w:sz w:val="28"/>
          <w:szCs w:val="28"/>
        </w:rPr>
        <w:t>professioni,</w:t>
      </w:r>
      <w:r w:rsidR="00132C98" w:rsidRPr="00503D47">
        <w:rPr>
          <w:rFonts w:eastAsia="Verdana" w:cstheme="minorHAnsi"/>
          <w:color w:val="000000" w:themeColor="text1"/>
          <w:spacing w:val="-9"/>
          <w:sz w:val="28"/>
          <w:szCs w:val="28"/>
        </w:rPr>
        <w:t xml:space="preserve"> </w:t>
      </w:r>
      <w:r w:rsidR="00132C98" w:rsidRPr="00503D47">
        <w:rPr>
          <w:rFonts w:eastAsia="Verdana" w:cstheme="minorHAnsi"/>
          <w:color w:val="000000" w:themeColor="text1"/>
          <w:sz w:val="28"/>
          <w:szCs w:val="28"/>
        </w:rPr>
        <w:t>enti</w:t>
      </w:r>
      <w:r w:rsidR="00132C98" w:rsidRPr="00503D47">
        <w:rPr>
          <w:rFonts w:eastAsia="Verdana" w:cstheme="minorHAnsi"/>
          <w:color w:val="000000" w:themeColor="text1"/>
          <w:spacing w:val="-3"/>
          <w:sz w:val="28"/>
          <w:szCs w:val="28"/>
        </w:rPr>
        <w:t xml:space="preserve"> </w:t>
      </w:r>
      <w:r w:rsidR="00132C98" w:rsidRPr="00503D47">
        <w:rPr>
          <w:rFonts w:eastAsia="Verdana" w:cstheme="minorHAnsi"/>
          <w:color w:val="000000" w:themeColor="text1"/>
          <w:sz w:val="28"/>
          <w:szCs w:val="28"/>
        </w:rPr>
        <w:t>territoriali, imprese.</w:t>
      </w:r>
      <w:r w:rsidR="00132C98" w:rsidRPr="00503D47">
        <w:rPr>
          <w:rFonts w:eastAsia="Verdana" w:cstheme="minorHAnsi"/>
          <w:color w:val="000000" w:themeColor="text1"/>
          <w:spacing w:val="-7"/>
          <w:sz w:val="28"/>
          <w:szCs w:val="28"/>
        </w:rPr>
        <w:t xml:space="preserve"> </w:t>
      </w:r>
      <w:r w:rsidR="00132C98" w:rsidRPr="00503D47">
        <w:rPr>
          <w:rFonts w:eastAsia="Verdana" w:cstheme="minorHAnsi"/>
          <w:color w:val="000000" w:themeColor="text1"/>
          <w:sz w:val="28"/>
          <w:szCs w:val="28"/>
        </w:rPr>
        <w:t>Per</w:t>
      </w:r>
      <w:r w:rsidR="00132C98" w:rsidRPr="00503D47">
        <w:rPr>
          <w:rFonts w:eastAsia="Verdana" w:cstheme="minorHAnsi"/>
          <w:color w:val="000000" w:themeColor="text1"/>
          <w:spacing w:val="-3"/>
          <w:sz w:val="28"/>
          <w:szCs w:val="28"/>
        </w:rPr>
        <w:t xml:space="preserve"> </w:t>
      </w:r>
      <w:r w:rsidR="00E66FE5" w:rsidRPr="00503D47">
        <w:rPr>
          <w:rFonts w:eastAsia="Verdana" w:cstheme="minorHAnsi"/>
          <w:color w:val="000000" w:themeColor="text1"/>
          <w:spacing w:val="-3"/>
          <w:sz w:val="28"/>
          <w:szCs w:val="28"/>
        </w:rPr>
        <w:t xml:space="preserve">tutto </w:t>
      </w:r>
      <w:r w:rsidR="00132C98" w:rsidRPr="00503D47">
        <w:rPr>
          <w:rFonts w:eastAsia="Verdana" w:cstheme="minorHAnsi"/>
          <w:color w:val="000000" w:themeColor="text1"/>
          <w:sz w:val="28"/>
          <w:szCs w:val="28"/>
        </w:rPr>
        <w:t>questo</w:t>
      </w:r>
      <w:r w:rsidR="00132C98" w:rsidRPr="00503D47">
        <w:rPr>
          <w:rFonts w:eastAsia="Verdana" w:cstheme="minorHAnsi"/>
          <w:color w:val="000000" w:themeColor="text1"/>
          <w:spacing w:val="-5"/>
          <w:sz w:val="28"/>
          <w:szCs w:val="28"/>
        </w:rPr>
        <w:t xml:space="preserve"> </w:t>
      </w:r>
      <w:r w:rsidR="00132C98" w:rsidRPr="00503D47">
        <w:rPr>
          <w:rFonts w:eastAsia="Verdana" w:cstheme="minorHAnsi"/>
          <w:color w:val="000000" w:themeColor="text1"/>
          <w:sz w:val="28"/>
          <w:szCs w:val="28"/>
        </w:rPr>
        <w:t>servono</w:t>
      </w:r>
      <w:r w:rsidR="00132C98" w:rsidRPr="00503D47">
        <w:rPr>
          <w:rFonts w:eastAsia="Verdana" w:cstheme="minorHAnsi"/>
          <w:color w:val="000000" w:themeColor="text1"/>
          <w:spacing w:val="-6"/>
          <w:sz w:val="28"/>
          <w:szCs w:val="28"/>
        </w:rPr>
        <w:t xml:space="preserve"> </w:t>
      </w:r>
      <w:r w:rsidR="007964A9" w:rsidRPr="00503D47">
        <w:rPr>
          <w:rFonts w:eastAsia="Verdana" w:cstheme="minorHAnsi"/>
          <w:color w:val="000000" w:themeColor="text1"/>
          <w:spacing w:val="-6"/>
          <w:sz w:val="28"/>
          <w:szCs w:val="28"/>
        </w:rPr>
        <w:t xml:space="preserve">la </w:t>
      </w:r>
      <w:r w:rsidR="00132C98" w:rsidRPr="00503D47">
        <w:rPr>
          <w:rFonts w:eastAsia="Verdana" w:cstheme="minorHAnsi"/>
          <w:color w:val="000000" w:themeColor="text1"/>
          <w:sz w:val="28"/>
          <w:szCs w:val="28"/>
        </w:rPr>
        <w:t>riflessione</w:t>
      </w:r>
      <w:r w:rsidR="00132C98" w:rsidRPr="00503D47">
        <w:rPr>
          <w:rFonts w:eastAsia="Verdana" w:cstheme="minorHAnsi"/>
          <w:color w:val="000000" w:themeColor="text1"/>
          <w:spacing w:val="-8"/>
          <w:sz w:val="28"/>
          <w:szCs w:val="28"/>
        </w:rPr>
        <w:t xml:space="preserve"> </w:t>
      </w:r>
      <w:r w:rsidR="00132C98" w:rsidRPr="00503D47">
        <w:rPr>
          <w:rFonts w:eastAsia="Verdana" w:cstheme="minorHAnsi"/>
          <w:color w:val="000000" w:themeColor="text1"/>
          <w:sz w:val="28"/>
          <w:szCs w:val="28"/>
        </w:rPr>
        <w:t>metodologica</w:t>
      </w:r>
      <w:r w:rsidR="007964A9" w:rsidRPr="00503D47">
        <w:rPr>
          <w:rFonts w:eastAsia="Verdana" w:cstheme="minorHAnsi"/>
          <w:color w:val="000000" w:themeColor="text1"/>
          <w:sz w:val="28"/>
          <w:szCs w:val="28"/>
        </w:rPr>
        <w:t xml:space="preserve"> e la creatività degli specialisti e il coraggio e la lungimiranza dei politici</w:t>
      </w:r>
      <w:r w:rsidR="00132C98" w:rsidRPr="00503D47">
        <w:rPr>
          <w:rFonts w:eastAsia="Verdana" w:cstheme="minorHAnsi"/>
          <w:color w:val="000000" w:themeColor="text1"/>
          <w:sz w:val="28"/>
          <w:szCs w:val="28"/>
        </w:rPr>
        <w:t>.</w:t>
      </w:r>
    </w:p>
    <w:p w:rsidR="001567E9" w:rsidRPr="00503D47" w:rsidRDefault="003F6A12" w:rsidP="00503D47">
      <w:pPr>
        <w:snapToGrid w:val="0"/>
        <w:jc w:val="both"/>
        <w:rPr>
          <w:rFonts w:cstheme="minorHAnsi"/>
          <w:sz w:val="28"/>
          <w:szCs w:val="28"/>
        </w:rPr>
      </w:pPr>
      <w:r>
        <w:rPr>
          <w:rFonts w:cstheme="minorHAnsi"/>
          <w:b/>
          <w:sz w:val="28"/>
          <w:szCs w:val="28"/>
        </w:rPr>
        <w:t>[DIA 1</w:t>
      </w:r>
      <w:r>
        <w:rPr>
          <w:rFonts w:cstheme="minorHAnsi"/>
          <w:b/>
          <w:sz w:val="28"/>
          <w:szCs w:val="28"/>
        </w:rPr>
        <w:t>7</w:t>
      </w:r>
      <w:r>
        <w:rPr>
          <w:rFonts w:cstheme="minorHAnsi"/>
          <w:b/>
          <w:sz w:val="28"/>
          <w:szCs w:val="28"/>
        </w:rPr>
        <w:t xml:space="preserve">] </w:t>
      </w:r>
      <w:r w:rsidR="004C72F8" w:rsidRPr="00503D47">
        <w:rPr>
          <w:rFonts w:cstheme="minorHAnsi"/>
          <w:sz w:val="28"/>
          <w:szCs w:val="28"/>
        </w:rPr>
        <w:t xml:space="preserve">In Italia </w:t>
      </w:r>
      <w:r w:rsidR="00132C98" w:rsidRPr="00503D47">
        <w:rPr>
          <w:rFonts w:cstheme="minorHAnsi"/>
          <w:sz w:val="28"/>
          <w:szCs w:val="28"/>
        </w:rPr>
        <w:t>l’Archeologia Pubblica</w:t>
      </w:r>
      <w:r w:rsidR="004C72F8" w:rsidRPr="00503D47">
        <w:rPr>
          <w:rFonts w:cstheme="minorHAnsi"/>
          <w:sz w:val="28"/>
          <w:szCs w:val="28"/>
        </w:rPr>
        <w:t xml:space="preserve"> </w:t>
      </w:r>
      <w:r w:rsidR="00897A02" w:rsidRPr="00503D47">
        <w:rPr>
          <w:rFonts w:cstheme="minorHAnsi"/>
          <w:sz w:val="28"/>
          <w:szCs w:val="28"/>
        </w:rPr>
        <w:t>ha una storia</w:t>
      </w:r>
      <w:r w:rsidR="004C72F8" w:rsidRPr="00503D47">
        <w:rPr>
          <w:rFonts w:cstheme="minorHAnsi"/>
          <w:sz w:val="28"/>
          <w:szCs w:val="28"/>
        </w:rPr>
        <w:t xml:space="preserve"> alquanto recente e la </w:t>
      </w:r>
      <w:r w:rsidR="00BE2F21" w:rsidRPr="00503D47">
        <w:rPr>
          <w:rFonts w:cstheme="minorHAnsi"/>
          <w:sz w:val="28"/>
          <w:szCs w:val="28"/>
        </w:rPr>
        <w:t xml:space="preserve">sua </w:t>
      </w:r>
      <w:r w:rsidR="004C72F8" w:rsidRPr="00503D47">
        <w:rPr>
          <w:rFonts w:cstheme="minorHAnsi"/>
          <w:sz w:val="28"/>
          <w:szCs w:val="28"/>
        </w:rPr>
        <w:t xml:space="preserve">stessa definizione è ignota ancora a tanti. </w:t>
      </w:r>
      <w:r w:rsidR="001567E9" w:rsidRPr="00503D47">
        <w:rPr>
          <w:rFonts w:cstheme="minorHAnsi"/>
          <w:sz w:val="28"/>
          <w:szCs w:val="28"/>
        </w:rPr>
        <w:t xml:space="preserve">Faccio solo un esempio: nel pur ricco, aggiornato e innovativo </w:t>
      </w:r>
      <w:r w:rsidR="001567E9" w:rsidRPr="00503D47">
        <w:rPr>
          <w:rFonts w:cstheme="minorHAnsi"/>
          <w:i/>
          <w:sz w:val="28"/>
          <w:szCs w:val="28"/>
        </w:rPr>
        <w:t>Dizionario di Archeologia</w:t>
      </w:r>
      <w:r w:rsidR="001567E9" w:rsidRPr="00503D47">
        <w:rPr>
          <w:rFonts w:cstheme="minorHAnsi"/>
          <w:sz w:val="28"/>
          <w:szCs w:val="28"/>
        </w:rPr>
        <w:t xml:space="preserve"> curato da Riccardo </w:t>
      </w:r>
      <w:proofErr w:type="spellStart"/>
      <w:r w:rsidR="001567E9" w:rsidRPr="00503D47">
        <w:rPr>
          <w:rFonts w:cstheme="minorHAnsi"/>
          <w:sz w:val="28"/>
          <w:szCs w:val="28"/>
        </w:rPr>
        <w:t>Francovich</w:t>
      </w:r>
      <w:proofErr w:type="spellEnd"/>
      <w:r w:rsidR="001567E9" w:rsidRPr="00503D47">
        <w:rPr>
          <w:rFonts w:cstheme="minorHAnsi"/>
          <w:sz w:val="28"/>
          <w:szCs w:val="28"/>
        </w:rPr>
        <w:t xml:space="preserve"> e Daniele Manacorda, pubblicato solo una ventina di anni fa manca la voce ‘AP’ </w:t>
      </w:r>
      <w:r w:rsidR="00E66FE5" w:rsidRPr="00503D47">
        <w:rPr>
          <w:rFonts w:cstheme="minorHAnsi"/>
          <w:sz w:val="28"/>
          <w:szCs w:val="28"/>
        </w:rPr>
        <w:t xml:space="preserve">e pure </w:t>
      </w:r>
      <w:r w:rsidR="001567E9" w:rsidRPr="00503D47">
        <w:rPr>
          <w:rFonts w:cstheme="minorHAnsi"/>
          <w:sz w:val="28"/>
          <w:szCs w:val="28"/>
        </w:rPr>
        <w:t>nell’aggiornata edizione della storia dell’archeologia italiana di Marcello Barbanera non s</w:t>
      </w:r>
      <w:r w:rsidR="00CA55AB">
        <w:rPr>
          <w:rFonts w:cstheme="minorHAnsi"/>
          <w:sz w:val="28"/>
          <w:szCs w:val="28"/>
        </w:rPr>
        <w:t>e ne</w:t>
      </w:r>
      <w:r w:rsidR="001567E9" w:rsidRPr="00503D47">
        <w:rPr>
          <w:rFonts w:cstheme="minorHAnsi"/>
          <w:sz w:val="28"/>
          <w:szCs w:val="28"/>
        </w:rPr>
        <w:t xml:space="preserve"> fa </w:t>
      </w:r>
      <w:r w:rsidR="00E66FE5" w:rsidRPr="00503D47">
        <w:rPr>
          <w:rFonts w:cstheme="minorHAnsi"/>
          <w:sz w:val="28"/>
          <w:szCs w:val="28"/>
        </w:rPr>
        <w:t xml:space="preserve">nessun </w:t>
      </w:r>
      <w:r w:rsidR="001567E9" w:rsidRPr="00503D47">
        <w:rPr>
          <w:rFonts w:cstheme="minorHAnsi"/>
          <w:sz w:val="28"/>
          <w:szCs w:val="28"/>
        </w:rPr>
        <w:t>cenno.</w:t>
      </w:r>
    </w:p>
    <w:p w:rsidR="0050126B" w:rsidRPr="00503D47" w:rsidRDefault="003F6A12" w:rsidP="00503D47">
      <w:pPr>
        <w:snapToGrid w:val="0"/>
        <w:jc w:val="both"/>
        <w:rPr>
          <w:rFonts w:cstheme="minorHAnsi"/>
          <w:sz w:val="28"/>
          <w:szCs w:val="28"/>
        </w:rPr>
      </w:pPr>
      <w:r>
        <w:rPr>
          <w:rFonts w:cstheme="minorHAnsi"/>
          <w:b/>
          <w:sz w:val="28"/>
          <w:szCs w:val="28"/>
        </w:rPr>
        <w:t>[DIA 1</w:t>
      </w:r>
      <w:r>
        <w:rPr>
          <w:rFonts w:cstheme="minorHAnsi"/>
          <w:b/>
          <w:sz w:val="28"/>
          <w:szCs w:val="28"/>
        </w:rPr>
        <w:t>8</w:t>
      </w:r>
      <w:r>
        <w:rPr>
          <w:rFonts w:cstheme="minorHAnsi"/>
          <w:b/>
          <w:sz w:val="28"/>
          <w:szCs w:val="28"/>
        </w:rPr>
        <w:t xml:space="preserve">] </w:t>
      </w:r>
      <w:r w:rsidR="001567E9" w:rsidRPr="00503D47">
        <w:rPr>
          <w:rFonts w:cstheme="minorHAnsi"/>
          <w:sz w:val="28"/>
          <w:szCs w:val="28"/>
        </w:rPr>
        <w:t>Eppure proprio</w:t>
      </w:r>
      <w:r w:rsidR="004C72F8" w:rsidRPr="00503D47">
        <w:rPr>
          <w:rFonts w:cstheme="minorHAnsi"/>
          <w:sz w:val="28"/>
          <w:szCs w:val="28"/>
        </w:rPr>
        <w:t xml:space="preserve"> un archeologo come Riccardo </w:t>
      </w:r>
      <w:proofErr w:type="spellStart"/>
      <w:r w:rsidR="004C72F8" w:rsidRPr="00503D47">
        <w:rPr>
          <w:rFonts w:cstheme="minorHAnsi"/>
          <w:sz w:val="28"/>
          <w:szCs w:val="28"/>
        </w:rPr>
        <w:t>Francovich</w:t>
      </w:r>
      <w:proofErr w:type="spellEnd"/>
      <w:r w:rsidR="001567E9" w:rsidRPr="00503D47">
        <w:rPr>
          <w:rFonts w:cstheme="minorHAnsi"/>
          <w:sz w:val="28"/>
          <w:szCs w:val="28"/>
        </w:rPr>
        <w:t xml:space="preserve"> può essere considerato un pioniere dell’AP</w:t>
      </w:r>
      <w:r w:rsidR="004C72F8" w:rsidRPr="00503D47">
        <w:rPr>
          <w:rFonts w:cstheme="minorHAnsi"/>
          <w:sz w:val="28"/>
          <w:szCs w:val="28"/>
        </w:rPr>
        <w:t xml:space="preserve">, </w:t>
      </w:r>
      <w:r w:rsidR="001567E9" w:rsidRPr="00503D47">
        <w:rPr>
          <w:rFonts w:cstheme="minorHAnsi"/>
          <w:sz w:val="28"/>
          <w:szCs w:val="28"/>
        </w:rPr>
        <w:t xml:space="preserve">per aver </w:t>
      </w:r>
      <w:r w:rsidR="00825279" w:rsidRPr="00503D47">
        <w:rPr>
          <w:rFonts w:cstheme="minorHAnsi"/>
          <w:sz w:val="28"/>
          <w:szCs w:val="28"/>
        </w:rPr>
        <w:t xml:space="preserve">sempre praticato un’archeologia intesa come impegno civile, </w:t>
      </w:r>
      <w:r>
        <w:rPr>
          <w:rFonts w:cstheme="minorHAnsi"/>
          <w:b/>
          <w:sz w:val="28"/>
          <w:szCs w:val="28"/>
        </w:rPr>
        <w:t>[DIA 1</w:t>
      </w:r>
      <w:r>
        <w:rPr>
          <w:rFonts w:cstheme="minorHAnsi"/>
          <w:b/>
          <w:sz w:val="28"/>
          <w:szCs w:val="28"/>
        </w:rPr>
        <w:t>9</w:t>
      </w:r>
      <w:r>
        <w:rPr>
          <w:rFonts w:cstheme="minorHAnsi"/>
          <w:b/>
          <w:sz w:val="28"/>
          <w:szCs w:val="28"/>
        </w:rPr>
        <w:t xml:space="preserve">] </w:t>
      </w:r>
      <w:r w:rsidR="00825279" w:rsidRPr="00503D47">
        <w:rPr>
          <w:rFonts w:cstheme="minorHAnsi"/>
          <w:sz w:val="28"/>
          <w:szCs w:val="28"/>
        </w:rPr>
        <w:t xml:space="preserve">con un radicamento territoriale assai forte in Toscana, </w:t>
      </w:r>
      <w:r w:rsidR="00171EC9" w:rsidRPr="00503D47">
        <w:rPr>
          <w:rFonts w:cstheme="minorHAnsi"/>
          <w:sz w:val="28"/>
          <w:szCs w:val="28"/>
        </w:rPr>
        <w:t xml:space="preserve">con </w:t>
      </w:r>
      <w:r w:rsidR="00825279" w:rsidRPr="00503D47">
        <w:rPr>
          <w:rFonts w:cstheme="minorHAnsi"/>
          <w:sz w:val="28"/>
          <w:szCs w:val="28"/>
        </w:rPr>
        <w:t xml:space="preserve">rapporti molto proficui con </w:t>
      </w:r>
      <w:r w:rsidR="00171EC9" w:rsidRPr="00503D47">
        <w:rPr>
          <w:rFonts w:cstheme="minorHAnsi"/>
          <w:sz w:val="28"/>
          <w:szCs w:val="28"/>
        </w:rPr>
        <w:t xml:space="preserve">le </w:t>
      </w:r>
      <w:r w:rsidR="00825279" w:rsidRPr="00503D47">
        <w:rPr>
          <w:rFonts w:cstheme="minorHAnsi"/>
          <w:sz w:val="28"/>
          <w:szCs w:val="28"/>
        </w:rPr>
        <w:t xml:space="preserve">amministrazioni locali, </w:t>
      </w:r>
      <w:r w:rsidR="00171EC9" w:rsidRPr="00503D47">
        <w:rPr>
          <w:rFonts w:cstheme="minorHAnsi"/>
          <w:sz w:val="28"/>
          <w:szCs w:val="28"/>
        </w:rPr>
        <w:t xml:space="preserve">le </w:t>
      </w:r>
      <w:r w:rsidR="00825279" w:rsidRPr="00503D47">
        <w:rPr>
          <w:rFonts w:cstheme="minorHAnsi"/>
          <w:sz w:val="28"/>
          <w:szCs w:val="28"/>
        </w:rPr>
        <w:t>associazioni culturali</w:t>
      </w:r>
      <w:r w:rsidR="00171EC9" w:rsidRPr="00503D47">
        <w:rPr>
          <w:rFonts w:cstheme="minorHAnsi"/>
          <w:sz w:val="28"/>
          <w:szCs w:val="28"/>
        </w:rPr>
        <w:t xml:space="preserve"> ed</w:t>
      </w:r>
      <w:r w:rsidR="00825279" w:rsidRPr="00503D47">
        <w:rPr>
          <w:rFonts w:cstheme="minorHAnsi"/>
          <w:sz w:val="28"/>
          <w:szCs w:val="28"/>
        </w:rPr>
        <w:t xml:space="preserve"> ecologiste e </w:t>
      </w:r>
      <w:r w:rsidR="00171EC9" w:rsidRPr="00503D47">
        <w:rPr>
          <w:rFonts w:cstheme="minorHAnsi"/>
          <w:sz w:val="28"/>
          <w:szCs w:val="28"/>
        </w:rPr>
        <w:t xml:space="preserve">la </w:t>
      </w:r>
      <w:r w:rsidR="00825279" w:rsidRPr="00503D47">
        <w:rPr>
          <w:rFonts w:cstheme="minorHAnsi"/>
          <w:sz w:val="28"/>
          <w:szCs w:val="28"/>
        </w:rPr>
        <w:t xml:space="preserve">cittadinanza attiva, </w:t>
      </w:r>
      <w:r w:rsidR="00171EC9" w:rsidRPr="00503D47">
        <w:rPr>
          <w:rFonts w:cstheme="minorHAnsi"/>
          <w:sz w:val="28"/>
          <w:szCs w:val="28"/>
        </w:rPr>
        <w:t xml:space="preserve">con </w:t>
      </w:r>
      <w:r w:rsidR="00825279" w:rsidRPr="00503D47">
        <w:rPr>
          <w:rFonts w:cstheme="minorHAnsi"/>
          <w:sz w:val="28"/>
          <w:szCs w:val="28"/>
        </w:rPr>
        <w:t xml:space="preserve">progetti di carte archeologiche, allestimenti di musei, parchi e mostre, </w:t>
      </w:r>
      <w:r w:rsidR="00171EC9" w:rsidRPr="00503D47">
        <w:rPr>
          <w:rFonts w:cstheme="minorHAnsi"/>
          <w:sz w:val="28"/>
          <w:szCs w:val="28"/>
        </w:rPr>
        <w:t xml:space="preserve">con una </w:t>
      </w:r>
      <w:r w:rsidR="00825279" w:rsidRPr="00503D47">
        <w:rPr>
          <w:rFonts w:cstheme="minorHAnsi"/>
          <w:sz w:val="28"/>
          <w:szCs w:val="28"/>
        </w:rPr>
        <w:t>grande attenzione alla comunicazione e alla divulgazione</w:t>
      </w:r>
      <w:r w:rsidR="00CA55AB">
        <w:rPr>
          <w:rFonts w:cstheme="minorHAnsi"/>
          <w:sz w:val="28"/>
          <w:szCs w:val="28"/>
        </w:rPr>
        <w:t>.</w:t>
      </w:r>
      <w:r w:rsidR="00825279" w:rsidRPr="00503D47">
        <w:rPr>
          <w:rFonts w:cstheme="minorHAnsi"/>
          <w:sz w:val="28"/>
          <w:szCs w:val="28"/>
        </w:rPr>
        <w:t xml:space="preserve"> </w:t>
      </w:r>
    </w:p>
    <w:p w:rsidR="00F051FE" w:rsidRPr="00503D47" w:rsidRDefault="00F051FE" w:rsidP="00503D47">
      <w:pPr>
        <w:autoSpaceDE w:val="0"/>
        <w:autoSpaceDN w:val="0"/>
        <w:adjustRightInd w:val="0"/>
        <w:jc w:val="both"/>
        <w:rPr>
          <w:rFonts w:cstheme="minorHAnsi"/>
          <w:sz w:val="28"/>
          <w:szCs w:val="28"/>
        </w:rPr>
      </w:pPr>
      <w:r w:rsidRPr="00503D47">
        <w:rPr>
          <w:rFonts w:cstheme="minorHAnsi"/>
          <w:sz w:val="28"/>
          <w:szCs w:val="28"/>
        </w:rPr>
        <w:t>In realtà l’Italia ha una lunga e importante tradizione nel rapporto tra archeologia e società contemporanea e vanta anche tante esperienze di rapporto attivo con il pubblico, senza che queste, come ho già detto, si etichettassero come ‘Archeologia Pubblica’. Mi sembra giusto, necessario, ribadirlo anche in questa sede.</w:t>
      </w:r>
    </w:p>
    <w:p w:rsidR="00F051FE" w:rsidRPr="00503D47" w:rsidRDefault="003F6A12" w:rsidP="00503D47">
      <w:pPr>
        <w:autoSpaceDE w:val="0"/>
        <w:autoSpaceDN w:val="0"/>
        <w:adjustRightInd w:val="0"/>
        <w:jc w:val="both"/>
        <w:rPr>
          <w:rFonts w:cstheme="minorHAnsi"/>
          <w:sz w:val="28"/>
          <w:szCs w:val="28"/>
        </w:rPr>
      </w:pPr>
      <w:r>
        <w:rPr>
          <w:rFonts w:cstheme="minorHAnsi"/>
          <w:b/>
          <w:sz w:val="28"/>
          <w:szCs w:val="28"/>
        </w:rPr>
        <w:t xml:space="preserve">[DIA </w:t>
      </w:r>
      <w:r>
        <w:rPr>
          <w:rFonts w:cstheme="minorHAnsi"/>
          <w:b/>
          <w:sz w:val="28"/>
          <w:szCs w:val="28"/>
        </w:rPr>
        <w:t>20</w:t>
      </w:r>
      <w:r>
        <w:rPr>
          <w:rFonts w:cstheme="minorHAnsi"/>
          <w:b/>
          <w:sz w:val="28"/>
          <w:szCs w:val="28"/>
        </w:rPr>
        <w:t xml:space="preserve">] </w:t>
      </w:r>
      <w:r w:rsidR="00F051FE" w:rsidRPr="00503D47">
        <w:rPr>
          <w:rFonts w:cstheme="minorHAnsi"/>
          <w:sz w:val="28"/>
          <w:szCs w:val="28"/>
        </w:rPr>
        <w:t>Si pensi alla stagione dell’archeologia urbana, che vide l’archeologia entrare prepotentemente nella vita quotidiana dei cittadini. Ci furono cantieri aperti, mostre sui cantieri, dibattiti. L’archeologia urbana si configurò non solo come archeologia della città</w:t>
      </w:r>
      <w:r w:rsidR="00587643" w:rsidRPr="00503D47">
        <w:rPr>
          <w:rFonts w:cstheme="minorHAnsi"/>
          <w:sz w:val="28"/>
          <w:szCs w:val="28"/>
        </w:rPr>
        <w:t>, condotta</w:t>
      </w:r>
      <w:r w:rsidR="00F051FE" w:rsidRPr="00503D47">
        <w:rPr>
          <w:rFonts w:cstheme="minorHAnsi"/>
          <w:sz w:val="28"/>
          <w:szCs w:val="28"/>
        </w:rPr>
        <w:t xml:space="preserve"> nella città ma anche </w:t>
      </w:r>
      <w:r w:rsidR="00587643" w:rsidRPr="00503D47">
        <w:rPr>
          <w:rFonts w:cstheme="minorHAnsi"/>
          <w:sz w:val="28"/>
          <w:szCs w:val="28"/>
        </w:rPr>
        <w:t xml:space="preserve">come archeologia </w:t>
      </w:r>
      <w:r w:rsidR="00F051FE" w:rsidRPr="00503D47">
        <w:rPr>
          <w:rFonts w:cstheme="minorHAnsi"/>
          <w:sz w:val="28"/>
          <w:szCs w:val="28"/>
        </w:rPr>
        <w:t xml:space="preserve">per la città, </w:t>
      </w:r>
      <w:r w:rsidR="00587643" w:rsidRPr="00503D47">
        <w:rPr>
          <w:rFonts w:cstheme="minorHAnsi"/>
          <w:sz w:val="28"/>
          <w:szCs w:val="28"/>
        </w:rPr>
        <w:t xml:space="preserve">per la sua pianificazione, per una migliore vita urbana. </w:t>
      </w:r>
      <w:r>
        <w:rPr>
          <w:rFonts w:cstheme="minorHAnsi"/>
          <w:b/>
          <w:sz w:val="28"/>
          <w:szCs w:val="28"/>
        </w:rPr>
        <w:t>[DIA 2</w:t>
      </w:r>
      <w:r>
        <w:rPr>
          <w:rFonts w:cstheme="minorHAnsi"/>
          <w:b/>
          <w:sz w:val="28"/>
          <w:szCs w:val="28"/>
        </w:rPr>
        <w:t>1</w:t>
      </w:r>
      <w:r>
        <w:rPr>
          <w:rFonts w:cstheme="minorHAnsi"/>
          <w:b/>
          <w:sz w:val="28"/>
          <w:szCs w:val="28"/>
        </w:rPr>
        <w:t xml:space="preserve">] </w:t>
      </w:r>
      <w:r w:rsidR="00587643" w:rsidRPr="00503D47">
        <w:rPr>
          <w:rFonts w:cstheme="minorHAnsi"/>
          <w:sz w:val="28"/>
          <w:szCs w:val="28"/>
        </w:rPr>
        <w:t xml:space="preserve">Non fu sempre così, purtroppo, e non mancarono errori, chiusure, che </w:t>
      </w:r>
      <w:r w:rsidR="00AC7C75" w:rsidRPr="00503D47">
        <w:rPr>
          <w:rFonts w:cstheme="minorHAnsi"/>
          <w:sz w:val="28"/>
          <w:szCs w:val="28"/>
        </w:rPr>
        <w:t xml:space="preserve">a volte </w:t>
      </w:r>
      <w:r w:rsidR="00587643" w:rsidRPr="00503D47">
        <w:rPr>
          <w:rFonts w:cstheme="minorHAnsi"/>
          <w:sz w:val="28"/>
          <w:szCs w:val="28"/>
        </w:rPr>
        <w:t xml:space="preserve">fecero sentire l’archeologia come un impedimento, un fastidio, un blocco. </w:t>
      </w:r>
      <w:r w:rsidR="00AC7C75" w:rsidRPr="00503D47">
        <w:rPr>
          <w:rFonts w:cstheme="minorHAnsi"/>
          <w:sz w:val="28"/>
          <w:szCs w:val="28"/>
        </w:rPr>
        <w:t>Anche quella fu un’occasione in gran parte persa.</w:t>
      </w:r>
    </w:p>
    <w:p w:rsidR="00EF28D9" w:rsidRPr="00503D47" w:rsidRDefault="003F6A12" w:rsidP="00503D47">
      <w:pPr>
        <w:autoSpaceDE w:val="0"/>
        <w:autoSpaceDN w:val="0"/>
        <w:adjustRightInd w:val="0"/>
        <w:jc w:val="both"/>
        <w:rPr>
          <w:rFonts w:cstheme="minorHAnsi"/>
          <w:sz w:val="28"/>
          <w:szCs w:val="28"/>
        </w:rPr>
      </w:pPr>
      <w:r>
        <w:rPr>
          <w:rFonts w:cstheme="minorHAnsi"/>
          <w:b/>
          <w:sz w:val="28"/>
          <w:szCs w:val="28"/>
        </w:rPr>
        <w:t>[DIA 2</w:t>
      </w:r>
      <w:r>
        <w:rPr>
          <w:rFonts w:cstheme="minorHAnsi"/>
          <w:b/>
          <w:sz w:val="28"/>
          <w:szCs w:val="28"/>
        </w:rPr>
        <w:t>2</w:t>
      </w:r>
      <w:r>
        <w:rPr>
          <w:rFonts w:cstheme="minorHAnsi"/>
          <w:b/>
          <w:sz w:val="28"/>
          <w:szCs w:val="28"/>
        </w:rPr>
        <w:t xml:space="preserve">] </w:t>
      </w:r>
      <w:r w:rsidR="00587643" w:rsidRPr="00503D47">
        <w:rPr>
          <w:rFonts w:cstheme="minorHAnsi"/>
          <w:sz w:val="28"/>
          <w:szCs w:val="28"/>
        </w:rPr>
        <w:t>Ma prima ancora</w:t>
      </w:r>
      <w:r w:rsidR="00AC7C75" w:rsidRPr="00503D47">
        <w:rPr>
          <w:rFonts w:cstheme="minorHAnsi"/>
          <w:sz w:val="28"/>
          <w:szCs w:val="28"/>
        </w:rPr>
        <w:t>,</w:t>
      </w:r>
      <w:r w:rsidR="00587643" w:rsidRPr="00503D47">
        <w:rPr>
          <w:rFonts w:cstheme="minorHAnsi"/>
          <w:sz w:val="28"/>
          <w:szCs w:val="28"/>
        </w:rPr>
        <w:t xml:space="preserve"> </w:t>
      </w:r>
      <w:r w:rsidR="00F051FE" w:rsidRPr="00503D47">
        <w:rPr>
          <w:rFonts w:cstheme="minorHAnsi"/>
          <w:sz w:val="28"/>
          <w:szCs w:val="28"/>
        </w:rPr>
        <w:t>si pensi alla gigantesca figura di Ranuccio Bianchi Bandinelli, molto impegnato anche in politica, sempre attento al tema della divulgazione e della democratizzazione della cultura.</w:t>
      </w:r>
      <w:r w:rsidR="004E4F38" w:rsidRPr="00503D47">
        <w:rPr>
          <w:rFonts w:cstheme="minorHAnsi"/>
          <w:sz w:val="28"/>
          <w:szCs w:val="28"/>
        </w:rPr>
        <w:t xml:space="preserve"> </w:t>
      </w:r>
      <w:r>
        <w:rPr>
          <w:rFonts w:cstheme="minorHAnsi"/>
          <w:b/>
          <w:sz w:val="28"/>
          <w:szCs w:val="28"/>
        </w:rPr>
        <w:t>[DIA 2</w:t>
      </w:r>
      <w:r>
        <w:rPr>
          <w:rFonts w:cstheme="minorHAnsi"/>
          <w:b/>
          <w:sz w:val="28"/>
          <w:szCs w:val="28"/>
        </w:rPr>
        <w:t>3</w:t>
      </w:r>
      <w:r>
        <w:rPr>
          <w:rFonts w:cstheme="minorHAnsi"/>
          <w:b/>
          <w:sz w:val="28"/>
          <w:szCs w:val="28"/>
        </w:rPr>
        <w:t xml:space="preserve">] </w:t>
      </w:r>
      <w:r w:rsidR="00EF28D9" w:rsidRPr="00503D47">
        <w:rPr>
          <w:rFonts w:cstheme="minorHAnsi"/>
          <w:sz w:val="28"/>
          <w:szCs w:val="28"/>
        </w:rPr>
        <w:t xml:space="preserve">Per Bianchi Bandinelli (1974, p. 23) l’esclusione dalla cultura era pari alla diseguaglianza economica e sociale: «nel trapasso di civiltà che si è avviato oggi nel mondo, ha dunque, a mio avviso, decisiva importanza l’opera di divulgazione che faccia uscire la cultura dalla élite ristretta alla quale appartiene ancora, e ne renda accessibile la più profonda </w:t>
      </w:r>
      <w:r w:rsidR="00EF28D9" w:rsidRPr="00503D47">
        <w:rPr>
          <w:rFonts w:cstheme="minorHAnsi"/>
          <w:sz w:val="28"/>
          <w:szCs w:val="28"/>
        </w:rPr>
        <w:lastRenderedPageBreak/>
        <w:t>sostanza, i più concreti valori al più vasto pubblico possibile.</w:t>
      </w:r>
      <w:r w:rsidR="003E22C7" w:rsidRPr="00503D47">
        <w:rPr>
          <w:rFonts w:cstheme="minorHAnsi"/>
          <w:sz w:val="28"/>
          <w:szCs w:val="28"/>
        </w:rPr>
        <w:t xml:space="preserve"> </w:t>
      </w:r>
      <w:r w:rsidR="00EF28D9" w:rsidRPr="00503D47">
        <w:rPr>
          <w:rFonts w:cstheme="minorHAnsi"/>
          <w:sz w:val="28"/>
          <w:szCs w:val="28"/>
        </w:rPr>
        <w:t>L’essere tagliati fuori, esclusi dalla possibilità di comprendere certi valori culturali è, per la classe operaia, una ingiustizia e una sofferenza non minore di quella dovuta alla diseguaglianza economica e sociale»</w:t>
      </w:r>
      <w:r w:rsidR="00CA55AB">
        <w:rPr>
          <w:rFonts w:cstheme="minorHAnsi"/>
          <w:sz w:val="28"/>
          <w:szCs w:val="28"/>
        </w:rPr>
        <w:t>.</w:t>
      </w:r>
    </w:p>
    <w:p w:rsidR="00587643" w:rsidRPr="00503D47" w:rsidRDefault="003F6A12" w:rsidP="00503D47">
      <w:pPr>
        <w:autoSpaceDE w:val="0"/>
        <w:autoSpaceDN w:val="0"/>
        <w:adjustRightInd w:val="0"/>
        <w:jc w:val="both"/>
        <w:rPr>
          <w:rFonts w:cstheme="minorHAnsi"/>
          <w:sz w:val="28"/>
          <w:szCs w:val="28"/>
        </w:rPr>
      </w:pPr>
      <w:r>
        <w:rPr>
          <w:rFonts w:cstheme="minorHAnsi"/>
          <w:b/>
          <w:sz w:val="28"/>
          <w:szCs w:val="28"/>
        </w:rPr>
        <w:t>[DIA 2</w:t>
      </w:r>
      <w:r>
        <w:rPr>
          <w:rFonts w:cstheme="minorHAnsi"/>
          <w:b/>
          <w:sz w:val="28"/>
          <w:szCs w:val="28"/>
        </w:rPr>
        <w:t>4</w:t>
      </w:r>
      <w:r>
        <w:rPr>
          <w:rFonts w:cstheme="minorHAnsi"/>
          <w:b/>
          <w:sz w:val="28"/>
          <w:szCs w:val="28"/>
        </w:rPr>
        <w:t xml:space="preserve">] </w:t>
      </w:r>
      <w:r w:rsidR="004E4F38" w:rsidRPr="00503D47">
        <w:rPr>
          <w:rFonts w:cstheme="minorHAnsi"/>
          <w:sz w:val="28"/>
          <w:szCs w:val="28"/>
        </w:rPr>
        <w:t xml:space="preserve">Si pensi </w:t>
      </w:r>
      <w:r w:rsidR="00AC7C75" w:rsidRPr="00503D47">
        <w:rPr>
          <w:rFonts w:cstheme="minorHAnsi"/>
          <w:sz w:val="28"/>
          <w:szCs w:val="28"/>
        </w:rPr>
        <w:t xml:space="preserve">inoltre </w:t>
      </w:r>
      <w:r w:rsidR="004E4F38" w:rsidRPr="00503D47">
        <w:rPr>
          <w:rFonts w:cstheme="minorHAnsi"/>
          <w:sz w:val="28"/>
          <w:szCs w:val="28"/>
        </w:rPr>
        <w:t xml:space="preserve">alla stagione dei </w:t>
      </w:r>
      <w:r w:rsidR="004E4F38" w:rsidRPr="00503D47">
        <w:rPr>
          <w:rFonts w:cstheme="minorHAnsi"/>
          <w:i/>
          <w:sz w:val="28"/>
          <w:szCs w:val="28"/>
        </w:rPr>
        <w:t>Dialoghi di Archeologia</w:t>
      </w:r>
      <w:r w:rsidR="004E4F38" w:rsidRPr="00503D47">
        <w:rPr>
          <w:rFonts w:cstheme="minorHAnsi"/>
          <w:sz w:val="28"/>
          <w:szCs w:val="28"/>
        </w:rPr>
        <w:t xml:space="preserve"> e, tra la fine degli anni Settanta e gli inizi degli Ottanta, al Seminario di Antichistica dell’Istituto Gramsci, o a una rivista come </w:t>
      </w:r>
      <w:r w:rsidR="004E4F38" w:rsidRPr="00503D47">
        <w:rPr>
          <w:rFonts w:cstheme="minorHAnsi"/>
          <w:i/>
          <w:sz w:val="28"/>
          <w:szCs w:val="28"/>
        </w:rPr>
        <w:t>Archeologia Medievale</w:t>
      </w:r>
      <w:r w:rsidR="004E4F38" w:rsidRPr="00503D47">
        <w:rPr>
          <w:rFonts w:cstheme="minorHAnsi"/>
          <w:sz w:val="28"/>
          <w:szCs w:val="28"/>
        </w:rPr>
        <w:t>.</w:t>
      </w:r>
    </w:p>
    <w:p w:rsidR="003E22C7" w:rsidRPr="00503D47" w:rsidRDefault="003F6A12" w:rsidP="00503D47">
      <w:pPr>
        <w:autoSpaceDE w:val="0"/>
        <w:autoSpaceDN w:val="0"/>
        <w:adjustRightInd w:val="0"/>
        <w:jc w:val="both"/>
        <w:rPr>
          <w:rFonts w:cstheme="minorHAnsi"/>
          <w:sz w:val="28"/>
          <w:szCs w:val="28"/>
        </w:rPr>
      </w:pPr>
      <w:r>
        <w:rPr>
          <w:rFonts w:cstheme="minorHAnsi"/>
          <w:b/>
          <w:sz w:val="28"/>
          <w:szCs w:val="28"/>
        </w:rPr>
        <w:t>[DIA 2</w:t>
      </w:r>
      <w:r>
        <w:rPr>
          <w:rFonts w:cstheme="minorHAnsi"/>
          <w:b/>
          <w:sz w:val="28"/>
          <w:szCs w:val="28"/>
        </w:rPr>
        <w:t>5</w:t>
      </w:r>
      <w:r>
        <w:rPr>
          <w:rFonts w:cstheme="minorHAnsi"/>
          <w:b/>
          <w:sz w:val="28"/>
          <w:szCs w:val="28"/>
        </w:rPr>
        <w:t xml:space="preserve">] </w:t>
      </w:r>
      <w:r w:rsidR="003E22C7" w:rsidRPr="00503D47">
        <w:rPr>
          <w:rFonts w:cstheme="minorHAnsi"/>
          <w:sz w:val="28"/>
          <w:szCs w:val="28"/>
        </w:rPr>
        <w:t xml:space="preserve">Un momento di svolta può essere individuato agli inizi degli anni Ottanta, in particolare in occasione della mostra dei Bronzi di Riace prima a Firenze poi a Roma, quando si realizzò quella che Salvatore </w:t>
      </w:r>
      <w:proofErr w:type="spellStart"/>
      <w:r w:rsidR="003E22C7" w:rsidRPr="00503D47">
        <w:rPr>
          <w:rFonts w:cstheme="minorHAnsi"/>
          <w:sz w:val="28"/>
          <w:szCs w:val="28"/>
        </w:rPr>
        <w:t>Settis</w:t>
      </w:r>
      <w:proofErr w:type="spellEnd"/>
      <w:r w:rsidR="003E22C7" w:rsidRPr="00503D47">
        <w:rPr>
          <w:rFonts w:cstheme="minorHAnsi"/>
          <w:sz w:val="28"/>
          <w:szCs w:val="28"/>
        </w:rPr>
        <w:t xml:space="preserve"> definì una sconfitta dell’archeologia italiana, del tutto impreparata ad affrontare quell’imprevisto fenomeno di massa. Salvatore </w:t>
      </w:r>
      <w:proofErr w:type="spellStart"/>
      <w:r w:rsidR="003E22C7" w:rsidRPr="00503D47">
        <w:rPr>
          <w:rFonts w:cstheme="minorHAnsi"/>
          <w:sz w:val="28"/>
          <w:szCs w:val="28"/>
        </w:rPr>
        <w:t>Settis</w:t>
      </w:r>
      <w:proofErr w:type="spellEnd"/>
      <w:r w:rsidR="003E22C7" w:rsidRPr="00503D47">
        <w:rPr>
          <w:rFonts w:cstheme="minorHAnsi"/>
          <w:sz w:val="28"/>
          <w:szCs w:val="28"/>
        </w:rPr>
        <w:t xml:space="preserve"> (1981, pp. 15-16) denunciò «l’assoluta, disarmante incapacità di previsione delle reazioni del pubblico: questo gigantesco happening culturale è avvenuto, così sembra, non solo oltre, ma contro le intenzioni di chi avrebbe dovuto prevederlo e gestirlo. Gli archeologi ne sono rimasti in genere sbigottiti e increduli e tanto poco erano preparati a quanto è accaduto, che si sono occupati di cercarne le motivazioni del tutto estrinseche, finendo per incolpare (!) i mass-media di un così fastidioso successo». </w:t>
      </w:r>
    </w:p>
    <w:p w:rsidR="003E22C7" w:rsidRPr="00503D47" w:rsidRDefault="00280ED1" w:rsidP="00503D47">
      <w:pPr>
        <w:jc w:val="both"/>
        <w:rPr>
          <w:rFonts w:cstheme="minorHAnsi"/>
          <w:sz w:val="28"/>
          <w:szCs w:val="28"/>
        </w:rPr>
      </w:pPr>
      <w:r w:rsidRPr="00503D47">
        <w:rPr>
          <w:rFonts w:cstheme="minorHAnsi"/>
          <w:sz w:val="28"/>
          <w:szCs w:val="28"/>
        </w:rPr>
        <w:t xml:space="preserve">Il sentimento principale tra gli archeologi fu il fastidio per quella impropria intrusione di massa. Un fastidio che ancora oggi si avverte in certi settori. </w:t>
      </w:r>
    </w:p>
    <w:p w:rsidR="00F051FE" w:rsidRPr="00503D47" w:rsidRDefault="00F051FE" w:rsidP="00503D47">
      <w:pPr>
        <w:jc w:val="both"/>
        <w:rPr>
          <w:rFonts w:cstheme="minorHAnsi"/>
          <w:sz w:val="28"/>
          <w:szCs w:val="28"/>
        </w:rPr>
      </w:pPr>
      <w:r w:rsidRPr="00503D47">
        <w:rPr>
          <w:rFonts w:cstheme="minorHAnsi"/>
          <w:sz w:val="28"/>
          <w:szCs w:val="28"/>
        </w:rPr>
        <w:t>Gli ultimi anni, quelli che hanno segnato l’avvio del nuovo secolo e millennio, hanno visto l’esaurirsi della spinta propulsiva e innovativa e l’affermazione</w:t>
      </w:r>
      <w:r w:rsidR="00CA55AB">
        <w:rPr>
          <w:rFonts w:cstheme="minorHAnsi"/>
          <w:sz w:val="28"/>
          <w:szCs w:val="28"/>
        </w:rPr>
        <w:t xml:space="preserve"> </w:t>
      </w:r>
      <w:r w:rsidRPr="00503D47">
        <w:rPr>
          <w:rFonts w:cstheme="minorHAnsi"/>
          <w:sz w:val="28"/>
          <w:szCs w:val="28"/>
        </w:rPr>
        <w:t>di una preoccupante tendenza all’arroccamento e alla chiusura, in un contesto dominato da una diffusa paura del futuro. È proprio come reazione a tale crisi che si è aperto lo spiraglio dell’Archeologia Pubblica, che per molti versi ci costringe a ribaltare alcuni canon</w:t>
      </w:r>
      <w:r w:rsidR="00A95067">
        <w:rPr>
          <w:rFonts w:cstheme="minorHAnsi"/>
          <w:sz w:val="28"/>
          <w:szCs w:val="28"/>
        </w:rPr>
        <w:t>i,</w:t>
      </w:r>
      <w:r w:rsidRPr="00503D47">
        <w:rPr>
          <w:rFonts w:cstheme="minorHAnsi"/>
          <w:sz w:val="28"/>
          <w:szCs w:val="28"/>
        </w:rPr>
        <w:t xml:space="preserve"> affronta</w:t>
      </w:r>
      <w:r w:rsidR="00A95067">
        <w:rPr>
          <w:rFonts w:cstheme="minorHAnsi"/>
          <w:sz w:val="28"/>
          <w:szCs w:val="28"/>
        </w:rPr>
        <w:t>ndo</w:t>
      </w:r>
      <w:r w:rsidRPr="00503D47">
        <w:rPr>
          <w:rFonts w:cstheme="minorHAnsi"/>
          <w:sz w:val="28"/>
          <w:szCs w:val="28"/>
        </w:rPr>
        <w:t xml:space="preserve"> i cambiamenti con curiosità e coraggio, anche grazie agli strumenti specifici dell’archeologia. </w:t>
      </w:r>
    </w:p>
    <w:p w:rsidR="003F6A12" w:rsidRDefault="001567E9" w:rsidP="00503D47">
      <w:pPr>
        <w:snapToGrid w:val="0"/>
        <w:jc w:val="both"/>
        <w:rPr>
          <w:rFonts w:cstheme="minorHAnsi"/>
          <w:sz w:val="28"/>
          <w:szCs w:val="28"/>
        </w:rPr>
      </w:pPr>
      <w:r w:rsidRPr="00503D47">
        <w:rPr>
          <w:rFonts w:cstheme="minorHAnsi"/>
          <w:sz w:val="28"/>
          <w:szCs w:val="28"/>
        </w:rPr>
        <w:t>C’è soprattutto negli anni più recenti un grande fermento. Si tratta, però, ancora di esperienze scollegate, che necessitano di una visione d’insieme e di essere inquadrate in un progetto complessivo, utilizzando proprio i metodi e le tecniche dell’</w:t>
      </w:r>
      <w:r w:rsidRPr="00503D47">
        <w:rPr>
          <w:rFonts w:eastAsia="Times New Roman" w:cstheme="minorHAnsi"/>
          <w:sz w:val="28"/>
          <w:szCs w:val="28"/>
          <w:lang w:eastAsia="it-IT"/>
        </w:rPr>
        <w:t>Archeologia Pubblica.</w:t>
      </w:r>
      <w:r w:rsidRPr="00503D47">
        <w:rPr>
          <w:rFonts w:cstheme="minorHAnsi"/>
          <w:sz w:val="28"/>
          <w:szCs w:val="28"/>
        </w:rPr>
        <w:t xml:space="preserve"> In questo ambito viviamo ancora una sorta di ‘età dell’innocenza’. </w:t>
      </w:r>
    </w:p>
    <w:p w:rsidR="001567E9" w:rsidRPr="00503D47" w:rsidRDefault="003F6A12" w:rsidP="00503D47">
      <w:pPr>
        <w:snapToGrid w:val="0"/>
        <w:jc w:val="both"/>
        <w:rPr>
          <w:rFonts w:cstheme="minorHAnsi"/>
          <w:sz w:val="28"/>
          <w:szCs w:val="28"/>
        </w:rPr>
      </w:pPr>
      <w:r>
        <w:rPr>
          <w:rFonts w:cstheme="minorHAnsi"/>
          <w:b/>
          <w:sz w:val="28"/>
          <w:szCs w:val="28"/>
        </w:rPr>
        <w:t>[DIA 2</w:t>
      </w:r>
      <w:r>
        <w:rPr>
          <w:rFonts w:cstheme="minorHAnsi"/>
          <w:b/>
          <w:sz w:val="28"/>
          <w:szCs w:val="28"/>
        </w:rPr>
        <w:t>6</w:t>
      </w:r>
      <w:r>
        <w:rPr>
          <w:rFonts w:cstheme="minorHAnsi"/>
          <w:b/>
          <w:sz w:val="28"/>
          <w:szCs w:val="28"/>
        </w:rPr>
        <w:t xml:space="preserve">] </w:t>
      </w:r>
      <w:r w:rsidR="00AC7C75" w:rsidRPr="00503D47">
        <w:rPr>
          <w:rFonts w:cstheme="minorHAnsi"/>
          <w:sz w:val="28"/>
          <w:szCs w:val="28"/>
        </w:rPr>
        <w:t>L</w:t>
      </w:r>
      <w:r w:rsidR="001567E9" w:rsidRPr="00503D47">
        <w:rPr>
          <w:rFonts w:cstheme="minorHAnsi"/>
          <w:sz w:val="28"/>
          <w:szCs w:val="28"/>
        </w:rPr>
        <w:t xml:space="preserve">a prima attestazione della definizione di Archeologia Pubblica in una pubblicazione scientifica italiana è molto recente, risale solo a una decina di anni fa, precisamente al 2009, in un articolo di Chiara </w:t>
      </w:r>
      <w:proofErr w:type="spellStart"/>
      <w:r w:rsidR="001567E9" w:rsidRPr="00503D47">
        <w:rPr>
          <w:rFonts w:cstheme="minorHAnsi"/>
          <w:sz w:val="28"/>
          <w:szCs w:val="28"/>
        </w:rPr>
        <w:t>Bonacchi</w:t>
      </w:r>
      <w:proofErr w:type="spellEnd"/>
      <w:r w:rsidR="001567E9" w:rsidRPr="00503D47">
        <w:rPr>
          <w:rFonts w:cstheme="minorHAnsi"/>
          <w:sz w:val="28"/>
          <w:szCs w:val="28"/>
        </w:rPr>
        <w:t xml:space="preserve">, una giovane studiosa della scuola archeologica medievistica fiorentina non a caso formatasi a Londra. </w:t>
      </w:r>
    </w:p>
    <w:p w:rsidR="00E04D09" w:rsidRPr="00503D47" w:rsidRDefault="003F6A12" w:rsidP="00503D47">
      <w:pPr>
        <w:shd w:val="clear" w:color="auto" w:fill="FFFFFF"/>
        <w:snapToGrid w:val="0"/>
        <w:jc w:val="both"/>
        <w:rPr>
          <w:rFonts w:eastAsia="Times New Roman" w:cstheme="minorHAnsi"/>
          <w:color w:val="222222"/>
          <w:sz w:val="28"/>
          <w:szCs w:val="28"/>
          <w:lang w:eastAsia="it-IT"/>
        </w:rPr>
      </w:pPr>
      <w:r>
        <w:rPr>
          <w:rFonts w:cstheme="minorHAnsi"/>
          <w:b/>
          <w:sz w:val="28"/>
          <w:szCs w:val="28"/>
        </w:rPr>
        <w:t>[DIA 2</w:t>
      </w:r>
      <w:r>
        <w:rPr>
          <w:rFonts w:cstheme="minorHAnsi"/>
          <w:b/>
          <w:sz w:val="28"/>
          <w:szCs w:val="28"/>
        </w:rPr>
        <w:t>7</w:t>
      </w:r>
      <w:r>
        <w:rPr>
          <w:rFonts w:cstheme="minorHAnsi"/>
          <w:b/>
          <w:sz w:val="28"/>
          <w:szCs w:val="28"/>
        </w:rPr>
        <w:t xml:space="preserve">] </w:t>
      </w:r>
      <w:r w:rsidR="00944C6A" w:rsidRPr="00503D47">
        <w:rPr>
          <w:rFonts w:eastAsia="Times New Roman" w:cstheme="minorHAnsi"/>
          <w:color w:val="222222"/>
          <w:sz w:val="28"/>
          <w:szCs w:val="28"/>
          <w:lang w:eastAsia="it-IT"/>
        </w:rPr>
        <w:t>Anche in Italia</w:t>
      </w:r>
      <w:r w:rsidR="00BB6190" w:rsidRPr="00503D47">
        <w:rPr>
          <w:rFonts w:eastAsia="Times New Roman" w:cstheme="minorHAnsi"/>
          <w:color w:val="222222"/>
          <w:sz w:val="28"/>
          <w:szCs w:val="28"/>
          <w:lang w:eastAsia="it-IT"/>
        </w:rPr>
        <w:t xml:space="preserve"> </w:t>
      </w:r>
      <w:r w:rsidR="00AC7C75" w:rsidRPr="00503D47">
        <w:rPr>
          <w:rFonts w:eastAsia="Times New Roman" w:cstheme="minorHAnsi"/>
          <w:color w:val="222222"/>
          <w:sz w:val="28"/>
          <w:szCs w:val="28"/>
          <w:lang w:eastAsia="it-IT"/>
        </w:rPr>
        <w:t>l’AP</w:t>
      </w:r>
      <w:r w:rsidR="004C5436" w:rsidRPr="00503D47">
        <w:rPr>
          <w:rFonts w:eastAsia="Times New Roman" w:cstheme="minorHAnsi"/>
          <w:color w:val="222222"/>
          <w:sz w:val="28"/>
          <w:szCs w:val="28"/>
          <w:lang w:eastAsia="it-IT"/>
        </w:rPr>
        <w:t xml:space="preserve"> è ora insegnata in alcune università, </w:t>
      </w:r>
      <w:r w:rsidR="00BB6190" w:rsidRPr="00503D47">
        <w:rPr>
          <w:rFonts w:eastAsia="Times New Roman" w:cstheme="minorHAnsi"/>
          <w:color w:val="222222"/>
          <w:sz w:val="28"/>
          <w:szCs w:val="28"/>
          <w:lang w:eastAsia="it-IT"/>
        </w:rPr>
        <w:t xml:space="preserve">si sono tenuti </w:t>
      </w:r>
      <w:r w:rsidR="004C5436" w:rsidRPr="00503D47">
        <w:rPr>
          <w:rFonts w:eastAsia="Times New Roman" w:cstheme="minorHAnsi"/>
          <w:color w:val="222222"/>
          <w:sz w:val="28"/>
          <w:szCs w:val="28"/>
          <w:lang w:eastAsia="it-IT"/>
        </w:rPr>
        <w:t xml:space="preserve">vari convegni, </w:t>
      </w:r>
      <w:r w:rsidR="00944C6A" w:rsidRPr="00503D47">
        <w:rPr>
          <w:rFonts w:eastAsia="Times New Roman" w:cstheme="minorHAnsi"/>
          <w:color w:val="222222"/>
          <w:sz w:val="28"/>
          <w:szCs w:val="28"/>
          <w:lang w:eastAsia="it-IT"/>
        </w:rPr>
        <w:t xml:space="preserve">è attiva da </w:t>
      </w:r>
      <w:r w:rsidR="001422D8" w:rsidRPr="00503D47">
        <w:rPr>
          <w:rFonts w:eastAsia="Times New Roman" w:cstheme="minorHAnsi"/>
          <w:color w:val="222222"/>
          <w:sz w:val="28"/>
          <w:szCs w:val="28"/>
          <w:lang w:eastAsia="it-IT"/>
        </w:rPr>
        <w:t>qualche anno</w:t>
      </w:r>
      <w:r w:rsidR="00944C6A" w:rsidRPr="00503D47">
        <w:rPr>
          <w:rFonts w:eastAsia="Times New Roman" w:cstheme="minorHAnsi"/>
          <w:color w:val="222222"/>
          <w:sz w:val="28"/>
          <w:szCs w:val="28"/>
          <w:lang w:eastAsia="it-IT"/>
        </w:rPr>
        <w:t xml:space="preserve"> una </w:t>
      </w:r>
      <w:r w:rsidR="004C5436" w:rsidRPr="00503D47">
        <w:rPr>
          <w:rFonts w:eastAsia="Times New Roman" w:cstheme="minorHAnsi"/>
          <w:color w:val="222222"/>
          <w:sz w:val="28"/>
          <w:szCs w:val="28"/>
          <w:lang w:eastAsia="it-IT"/>
        </w:rPr>
        <w:t xml:space="preserve">specifica </w:t>
      </w:r>
      <w:r w:rsidR="00944C6A" w:rsidRPr="00503D47">
        <w:rPr>
          <w:rFonts w:eastAsia="Times New Roman" w:cstheme="minorHAnsi"/>
          <w:color w:val="222222"/>
          <w:sz w:val="28"/>
          <w:szCs w:val="28"/>
          <w:lang w:eastAsia="it-IT"/>
        </w:rPr>
        <w:t>rivista</w:t>
      </w:r>
      <w:r w:rsidR="004C5436" w:rsidRPr="00503D47">
        <w:rPr>
          <w:rFonts w:eastAsia="Times New Roman" w:cstheme="minorHAnsi"/>
          <w:color w:val="222222"/>
          <w:sz w:val="28"/>
          <w:szCs w:val="28"/>
          <w:lang w:eastAsia="it-IT"/>
        </w:rPr>
        <w:t xml:space="preserve"> e altre riviste hanno dedicato dossier e numeri speciali ai temi dell’AP, </w:t>
      </w:r>
      <w:r w:rsidR="006038B6" w:rsidRPr="00503D47">
        <w:rPr>
          <w:rFonts w:eastAsia="Times New Roman" w:cstheme="minorHAnsi"/>
          <w:color w:val="222222"/>
          <w:sz w:val="28"/>
          <w:szCs w:val="28"/>
          <w:lang w:eastAsia="it-IT"/>
        </w:rPr>
        <w:t xml:space="preserve">è attiva anche una Associazione Italiana di </w:t>
      </w:r>
      <w:r w:rsidR="006038B6" w:rsidRPr="00503D47">
        <w:rPr>
          <w:rFonts w:eastAsia="Times New Roman" w:cstheme="minorHAnsi"/>
          <w:i/>
          <w:color w:val="222222"/>
          <w:sz w:val="28"/>
          <w:szCs w:val="28"/>
          <w:lang w:eastAsia="it-IT"/>
        </w:rPr>
        <w:t xml:space="preserve">Public </w:t>
      </w:r>
      <w:proofErr w:type="spellStart"/>
      <w:r w:rsidR="006038B6" w:rsidRPr="00503D47">
        <w:rPr>
          <w:rFonts w:eastAsia="Times New Roman" w:cstheme="minorHAnsi"/>
          <w:i/>
          <w:color w:val="222222"/>
          <w:sz w:val="28"/>
          <w:szCs w:val="28"/>
          <w:lang w:eastAsia="it-IT"/>
        </w:rPr>
        <w:t>History</w:t>
      </w:r>
      <w:proofErr w:type="spellEnd"/>
      <w:r w:rsidR="006038B6" w:rsidRPr="00503D47">
        <w:rPr>
          <w:rFonts w:eastAsia="Times New Roman" w:cstheme="minorHAnsi"/>
          <w:color w:val="222222"/>
          <w:sz w:val="28"/>
          <w:szCs w:val="28"/>
          <w:lang w:eastAsia="it-IT"/>
        </w:rPr>
        <w:t xml:space="preserve"> (AIPH)</w:t>
      </w:r>
      <w:r w:rsidR="00941E61" w:rsidRPr="00503D47">
        <w:rPr>
          <w:rFonts w:eastAsia="Times New Roman" w:cstheme="minorHAnsi"/>
          <w:color w:val="222222"/>
          <w:sz w:val="28"/>
          <w:szCs w:val="28"/>
          <w:lang w:eastAsia="it-IT"/>
        </w:rPr>
        <w:t xml:space="preserve"> </w:t>
      </w:r>
      <w:r w:rsidR="006038B6" w:rsidRPr="00503D47">
        <w:rPr>
          <w:rFonts w:eastAsia="Times New Roman" w:cstheme="minorHAnsi"/>
          <w:color w:val="222222"/>
          <w:sz w:val="28"/>
          <w:szCs w:val="28"/>
          <w:lang w:eastAsia="it-IT"/>
        </w:rPr>
        <w:t>della quale fanno parte anche vari archeologi.</w:t>
      </w:r>
    </w:p>
    <w:p w:rsidR="00734CAB" w:rsidRPr="00503D47" w:rsidRDefault="00734CAB" w:rsidP="00503D47">
      <w:pPr>
        <w:shd w:val="clear" w:color="auto" w:fill="FFFFFF"/>
        <w:snapToGrid w:val="0"/>
        <w:jc w:val="both"/>
        <w:rPr>
          <w:rFonts w:eastAsia="Times New Roman" w:cstheme="minorHAnsi"/>
          <w:sz w:val="28"/>
          <w:szCs w:val="28"/>
          <w:lang w:eastAsia="it-IT"/>
        </w:rPr>
      </w:pPr>
      <w:r w:rsidRPr="00503D47">
        <w:rPr>
          <w:rFonts w:eastAsia="Times New Roman" w:cstheme="minorHAnsi"/>
          <w:color w:val="222222"/>
          <w:sz w:val="28"/>
          <w:szCs w:val="28"/>
          <w:lang w:eastAsia="it-IT"/>
        </w:rPr>
        <w:t xml:space="preserve">Ho parlato già a lungo dando quasi per scontato che tutti abbiano chiaro cosa si intenda per </w:t>
      </w:r>
      <w:r w:rsidR="000C64A5" w:rsidRPr="00503D47">
        <w:rPr>
          <w:rFonts w:eastAsia="Times New Roman" w:cstheme="minorHAnsi"/>
          <w:sz w:val="28"/>
          <w:szCs w:val="28"/>
          <w:lang w:eastAsia="it-IT"/>
        </w:rPr>
        <w:t>Archeologia Pubblica</w:t>
      </w:r>
      <w:r w:rsidRPr="00503D47">
        <w:rPr>
          <w:rFonts w:eastAsia="Times New Roman" w:cstheme="minorHAnsi"/>
          <w:sz w:val="28"/>
          <w:szCs w:val="28"/>
          <w:lang w:eastAsia="it-IT"/>
        </w:rPr>
        <w:t xml:space="preserve"> e di</w:t>
      </w:r>
      <w:r w:rsidR="000C64A5" w:rsidRPr="00503D47">
        <w:rPr>
          <w:rFonts w:eastAsia="Times New Roman" w:cstheme="minorHAnsi"/>
          <w:sz w:val="28"/>
          <w:szCs w:val="28"/>
          <w:lang w:eastAsia="it-IT"/>
        </w:rPr>
        <w:t xml:space="preserve"> cosa si occup</w:t>
      </w:r>
      <w:r w:rsidR="00AC7C75" w:rsidRPr="00503D47">
        <w:rPr>
          <w:rFonts w:eastAsia="Times New Roman" w:cstheme="minorHAnsi"/>
          <w:sz w:val="28"/>
          <w:szCs w:val="28"/>
          <w:lang w:eastAsia="it-IT"/>
        </w:rPr>
        <w:t>i</w:t>
      </w:r>
      <w:r w:rsidRPr="00503D47">
        <w:rPr>
          <w:rFonts w:eastAsia="Times New Roman" w:cstheme="minorHAnsi"/>
          <w:sz w:val="28"/>
          <w:szCs w:val="28"/>
          <w:lang w:eastAsia="it-IT"/>
        </w:rPr>
        <w:t>.</w:t>
      </w:r>
    </w:p>
    <w:p w:rsidR="00E71253" w:rsidRPr="00503D47" w:rsidRDefault="000C64A5" w:rsidP="00503D47">
      <w:pPr>
        <w:snapToGrid w:val="0"/>
        <w:jc w:val="both"/>
        <w:rPr>
          <w:rFonts w:cstheme="minorHAnsi"/>
          <w:sz w:val="28"/>
          <w:szCs w:val="28"/>
        </w:rPr>
      </w:pPr>
      <w:r w:rsidRPr="00503D47">
        <w:rPr>
          <w:rFonts w:cstheme="minorHAnsi"/>
          <w:sz w:val="28"/>
          <w:szCs w:val="28"/>
        </w:rPr>
        <w:lastRenderedPageBreak/>
        <w:t>In realtà, potremmo affermare</w:t>
      </w:r>
      <w:r w:rsidR="00883A0C" w:rsidRPr="00503D47">
        <w:rPr>
          <w:rFonts w:cstheme="minorHAnsi"/>
          <w:sz w:val="28"/>
          <w:szCs w:val="28"/>
        </w:rPr>
        <w:t xml:space="preserve"> </w:t>
      </w:r>
      <w:r w:rsidRPr="00503D47">
        <w:rPr>
          <w:rFonts w:cstheme="minorHAnsi"/>
          <w:sz w:val="28"/>
          <w:szCs w:val="28"/>
        </w:rPr>
        <w:t>che «l’archeologia o è pubblica o, semplicemente, non è». Si occupa</w:t>
      </w:r>
      <w:r w:rsidR="00D27086" w:rsidRPr="00503D47">
        <w:rPr>
          <w:rFonts w:cstheme="minorHAnsi"/>
          <w:sz w:val="28"/>
          <w:szCs w:val="28"/>
        </w:rPr>
        <w:t>,</w:t>
      </w:r>
      <w:r w:rsidRPr="00503D47">
        <w:rPr>
          <w:rFonts w:cstheme="minorHAnsi"/>
          <w:sz w:val="28"/>
          <w:szCs w:val="28"/>
        </w:rPr>
        <w:t xml:space="preserve"> infatti</w:t>
      </w:r>
      <w:r w:rsidR="00D27086" w:rsidRPr="00503D47">
        <w:rPr>
          <w:rFonts w:cstheme="minorHAnsi"/>
          <w:sz w:val="28"/>
          <w:szCs w:val="28"/>
        </w:rPr>
        <w:t>,</w:t>
      </w:r>
      <w:r w:rsidRPr="00503D47">
        <w:rPr>
          <w:rFonts w:cstheme="minorHAnsi"/>
          <w:sz w:val="28"/>
          <w:szCs w:val="28"/>
        </w:rPr>
        <w:t xml:space="preserve"> di un patrimonio</w:t>
      </w:r>
      <w:r w:rsidR="005E333B" w:rsidRPr="00503D47">
        <w:rPr>
          <w:rFonts w:cstheme="minorHAnsi"/>
          <w:sz w:val="28"/>
          <w:szCs w:val="28"/>
        </w:rPr>
        <w:t xml:space="preserve"> </w:t>
      </w:r>
      <w:r w:rsidRPr="00503D47">
        <w:rPr>
          <w:rFonts w:cstheme="minorHAnsi"/>
          <w:sz w:val="28"/>
          <w:szCs w:val="28"/>
        </w:rPr>
        <w:t>che è (o dovrebbe essere) di tutti, e lo fa essenzialmente con fondi pubblici e prevalentemente con strutture, mezzi e personale pubblici (e anche nel caso di fondi privati e di istituzioni private, queste operano con autorizzazioni pubbliche e nel quadro di regole pubbliche</w:t>
      </w:r>
      <w:r w:rsidR="007664F0" w:rsidRPr="00503D47">
        <w:rPr>
          <w:rFonts w:cstheme="minorHAnsi"/>
          <w:sz w:val="28"/>
          <w:szCs w:val="28"/>
        </w:rPr>
        <w:t>)</w:t>
      </w:r>
      <w:r w:rsidRPr="00503D47">
        <w:rPr>
          <w:rFonts w:cstheme="minorHAnsi"/>
          <w:sz w:val="28"/>
          <w:szCs w:val="28"/>
        </w:rPr>
        <w:t xml:space="preserve">. </w:t>
      </w:r>
    </w:p>
    <w:p w:rsidR="00BE7419" w:rsidRPr="00503D47" w:rsidRDefault="003F6A12" w:rsidP="00503D47">
      <w:pPr>
        <w:snapToGrid w:val="0"/>
        <w:jc w:val="both"/>
        <w:rPr>
          <w:rFonts w:cstheme="minorHAnsi"/>
          <w:sz w:val="28"/>
          <w:szCs w:val="28"/>
        </w:rPr>
      </w:pPr>
      <w:r>
        <w:rPr>
          <w:rFonts w:cstheme="minorHAnsi"/>
          <w:b/>
          <w:sz w:val="28"/>
          <w:szCs w:val="28"/>
        </w:rPr>
        <w:t>[DIA 2</w:t>
      </w:r>
      <w:r>
        <w:rPr>
          <w:rFonts w:cstheme="minorHAnsi"/>
          <w:b/>
          <w:sz w:val="28"/>
          <w:szCs w:val="28"/>
        </w:rPr>
        <w:t>8</w:t>
      </w:r>
      <w:r>
        <w:rPr>
          <w:rFonts w:cstheme="minorHAnsi"/>
          <w:b/>
          <w:sz w:val="28"/>
          <w:szCs w:val="28"/>
        </w:rPr>
        <w:t xml:space="preserve">] </w:t>
      </w:r>
      <w:r w:rsidR="0066232F" w:rsidRPr="00503D47">
        <w:rPr>
          <w:rFonts w:eastAsia="Times New Roman" w:cstheme="minorHAnsi"/>
          <w:color w:val="222222"/>
          <w:sz w:val="28"/>
          <w:szCs w:val="28"/>
          <w:lang w:eastAsia="it-IT"/>
        </w:rPr>
        <w:t xml:space="preserve">Uno dei principali studiosi di Archeologia Pubblica, Gabriel </w:t>
      </w:r>
      <w:proofErr w:type="spellStart"/>
      <w:r w:rsidR="0066232F" w:rsidRPr="00503D47">
        <w:rPr>
          <w:rFonts w:eastAsia="Times New Roman" w:cstheme="minorHAnsi"/>
          <w:color w:val="222222"/>
          <w:sz w:val="28"/>
          <w:szCs w:val="28"/>
          <w:lang w:eastAsia="it-IT"/>
        </w:rPr>
        <w:t>Moshenska</w:t>
      </w:r>
      <w:proofErr w:type="spellEnd"/>
      <w:r w:rsidR="0066232F" w:rsidRPr="00503D47">
        <w:rPr>
          <w:rFonts w:eastAsia="Times New Roman" w:cstheme="minorHAnsi"/>
          <w:color w:val="222222"/>
          <w:sz w:val="28"/>
          <w:szCs w:val="28"/>
          <w:lang w:eastAsia="it-IT"/>
        </w:rPr>
        <w:t xml:space="preserve">, ha fatto notare come ogni archeologo ne abbia fornito una </w:t>
      </w:r>
      <w:r w:rsidR="00DA609E" w:rsidRPr="00503D47">
        <w:rPr>
          <w:rFonts w:eastAsia="Times New Roman" w:cstheme="minorHAnsi"/>
          <w:color w:val="222222"/>
          <w:sz w:val="28"/>
          <w:szCs w:val="28"/>
          <w:lang w:eastAsia="it-IT"/>
        </w:rPr>
        <w:t>spiegazione</w:t>
      </w:r>
      <w:r w:rsidR="0066232F" w:rsidRPr="00503D47">
        <w:rPr>
          <w:rFonts w:eastAsia="Times New Roman" w:cstheme="minorHAnsi"/>
          <w:color w:val="222222"/>
          <w:sz w:val="28"/>
          <w:szCs w:val="28"/>
          <w:lang w:eastAsia="it-IT"/>
        </w:rPr>
        <w:t xml:space="preserve"> diversa</w:t>
      </w:r>
      <w:r w:rsidR="005E333B" w:rsidRPr="00503D47">
        <w:rPr>
          <w:rFonts w:eastAsia="Times New Roman" w:cstheme="minorHAnsi"/>
          <w:color w:val="222222"/>
          <w:sz w:val="28"/>
          <w:szCs w:val="28"/>
          <w:lang w:eastAsia="it-IT"/>
        </w:rPr>
        <w:t xml:space="preserve"> e indica alcuni dei campi principali.</w:t>
      </w:r>
    </w:p>
    <w:p w:rsidR="001037C2" w:rsidRPr="00503D47" w:rsidRDefault="003F6A12" w:rsidP="00503D47">
      <w:pPr>
        <w:shd w:val="clear" w:color="auto" w:fill="FFFFFF"/>
        <w:snapToGrid w:val="0"/>
        <w:jc w:val="both"/>
        <w:rPr>
          <w:rFonts w:eastAsia="Times New Roman" w:cstheme="minorHAnsi"/>
          <w:color w:val="222222"/>
          <w:sz w:val="28"/>
          <w:szCs w:val="28"/>
          <w:lang w:eastAsia="it-IT"/>
        </w:rPr>
      </w:pPr>
      <w:r>
        <w:rPr>
          <w:rFonts w:cstheme="minorHAnsi"/>
          <w:b/>
          <w:sz w:val="28"/>
          <w:szCs w:val="28"/>
        </w:rPr>
        <w:t>[DIA 2</w:t>
      </w:r>
      <w:r>
        <w:rPr>
          <w:rFonts w:cstheme="minorHAnsi"/>
          <w:b/>
          <w:sz w:val="28"/>
          <w:szCs w:val="28"/>
        </w:rPr>
        <w:t>9</w:t>
      </w:r>
      <w:r>
        <w:rPr>
          <w:rFonts w:cstheme="minorHAnsi"/>
          <w:b/>
          <w:sz w:val="28"/>
          <w:szCs w:val="28"/>
        </w:rPr>
        <w:t xml:space="preserve">] </w:t>
      </w:r>
      <w:r w:rsidR="008B38E5" w:rsidRPr="00503D47">
        <w:rPr>
          <w:rFonts w:eastAsia="Times New Roman" w:cstheme="minorHAnsi"/>
          <w:color w:val="222222"/>
          <w:sz w:val="28"/>
          <w:szCs w:val="28"/>
          <w:lang w:eastAsia="it-IT"/>
        </w:rPr>
        <w:t>I convegni</w:t>
      </w:r>
      <w:r w:rsidR="00360E82" w:rsidRPr="00503D47">
        <w:rPr>
          <w:rFonts w:eastAsia="Times New Roman" w:cstheme="minorHAnsi"/>
          <w:color w:val="222222"/>
          <w:sz w:val="28"/>
          <w:szCs w:val="28"/>
          <w:lang w:eastAsia="it-IT"/>
        </w:rPr>
        <w:t xml:space="preserve"> di Firenze del 2010</w:t>
      </w:r>
      <w:r w:rsidR="0025254C" w:rsidRPr="00503D47">
        <w:rPr>
          <w:rFonts w:eastAsia="Times New Roman" w:cstheme="minorHAnsi"/>
          <w:color w:val="222222"/>
          <w:sz w:val="28"/>
          <w:szCs w:val="28"/>
          <w:lang w:eastAsia="it-IT"/>
        </w:rPr>
        <w:t xml:space="preserve"> </w:t>
      </w:r>
      <w:r w:rsidR="008B38E5" w:rsidRPr="00503D47">
        <w:rPr>
          <w:rFonts w:eastAsia="Times New Roman" w:cstheme="minorHAnsi"/>
          <w:color w:val="222222"/>
          <w:sz w:val="28"/>
          <w:szCs w:val="28"/>
          <w:lang w:eastAsia="it-IT"/>
        </w:rPr>
        <w:t xml:space="preserve">e 2012 </w:t>
      </w:r>
      <w:r w:rsidR="005E333B" w:rsidRPr="00503D47">
        <w:rPr>
          <w:rFonts w:eastAsia="Times New Roman" w:cstheme="minorHAnsi"/>
          <w:color w:val="222222"/>
          <w:sz w:val="28"/>
          <w:szCs w:val="28"/>
          <w:lang w:eastAsia="it-IT"/>
        </w:rPr>
        <w:t>hanno fornito</w:t>
      </w:r>
      <w:r w:rsidR="008B38E5" w:rsidRPr="00503D47">
        <w:rPr>
          <w:rFonts w:eastAsia="Times New Roman" w:cstheme="minorHAnsi"/>
          <w:color w:val="222222"/>
          <w:sz w:val="28"/>
          <w:szCs w:val="28"/>
          <w:lang w:eastAsia="it-IT"/>
        </w:rPr>
        <w:t xml:space="preserve"> queste definizioni</w:t>
      </w:r>
      <w:r w:rsidR="00360E82" w:rsidRPr="00503D47">
        <w:rPr>
          <w:rFonts w:eastAsia="Times New Roman" w:cstheme="minorHAnsi"/>
          <w:color w:val="222222"/>
          <w:sz w:val="28"/>
          <w:szCs w:val="28"/>
          <w:lang w:eastAsia="it-IT"/>
        </w:rPr>
        <w:t xml:space="preserve">: «studio e rafforzamento del ruolo che l’archeologia, come disciplina storica, e l’interpretazione e la gestione del patrimonio </w:t>
      </w:r>
      <w:r w:rsidR="0025254C" w:rsidRPr="00503D47">
        <w:rPr>
          <w:rFonts w:eastAsia="Times New Roman" w:cstheme="minorHAnsi"/>
          <w:color w:val="222222"/>
          <w:sz w:val="28"/>
          <w:szCs w:val="28"/>
          <w:lang w:eastAsia="it-IT"/>
        </w:rPr>
        <w:t>archeologico svolgono o possono svolgere a beneficio della società e del suo sviluppo»</w:t>
      </w:r>
      <w:r w:rsidR="008B38E5" w:rsidRPr="00503D47">
        <w:rPr>
          <w:rFonts w:eastAsia="Times New Roman" w:cstheme="minorHAnsi"/>
          <w:color w:val="222222"/>
          <w:sz w:val="28"/>
          <w:szCs w:val="28"/>
          <w:lang w:eastAsia="it-IT"/>
        </w:rPr>
        <w:t xml:space="preserve"> e</w:t>
      </w:r>
      <w:r w:rsidR="00A61630" w:rsidRPr="00503D47">
        <w:rPr>
          <w:rFonts w:eastAsia="Times New Roman" w:cstheme="minorHAnsi"/>
          <w:color w:val="222222"/>
          <w:sz w:val="28"/>
          <w:szCs w:val="28"/>
          <w:lang w:eastAsia="it-IT"/>
        </w:rPr>
        <w:t xml:space="preserve"> «l’area disciplinare che ricerca e, su base scientifica, promuove il rapporto che l’archeologia ha instaurato o può instaurare con la società civile. Il potenziale di innovazione del settore risiede nella capacità di creare un tessuto connettivo forte tra ricerca archeologica e comunità (locali, regionali o nazionali). I settori che ricadono entro la sua sfera di interesse sono tre: comunicazione, economia e politiche dell’archeologia»</w:t>
      </w:r>
      <w:r w:rsidR="00BD1287" w:rsidRPr="00503D47">
        <w:rPr>
          <w:rFonts w:eastAsia="Times New Roman" w:cstheme="minorHAnsi"/>
          <w:color w:val="222222"/>
          <w:sz w:val="28"/>
          <w:szCs w:val="28"/>
          <w:lang w:eastAsia="it-IT"/>
        </w:rPr>
        <w:t>.</w:t>
      </w:r>
    </w:p>
    <w:p w:rsidR="001037C2" w:rsidRPr="00503D47" w:rsidRDefault="003F6A12" w:rsidP="00503D47">
      <w:pPr>
        <w:shd w:val="clear" w:color="auto" w:fill="FFFFFF"/>
        <w:snapToGrid w:val="0"/>
        <w:jc w:val="both"/>
        <w:rPr>
          <w:rFonts w:eastAsia="Times New Roman" w:cstheme="minorHAnsi"/>
          <w:color w:val="000000"/>
          <w:sz w:val="28"/>
          <w:szCs w:val="28"/>
          <w:lang w:eastAsia="it-IT"/>
        </w:rPr>
      </w:pPr>
      <w:r>
        <w:rPr>
          <w:rFonts w:cstheme="minorHAnsi"/>
          <w:b/>
          <w:sz w:val="28"/>
          <w:szCs w:val="28"/>
        </w:rPr>
        <w:t xml:space="preserve">[DIA </w:t>
      </w:r>
      <w:r>
        <w:rPr>
          <w:rFonts w:cstheme="minorHAnsi"/>
          <w:b/>
          <w:sz w:val="28"/>
          <w:szCs w:val="28"/>
        </w:rPr>
        <w:t>3</w:t>
      </w:r>
      <w:r>
        <w:rPr>
          <w:rFonts w:cstheme="minorHAnsi"/>
          <w:b/>
          <w:sz w:val="28"/>
          <w:szCs w:val="28"/>
        </w:rPr>
        <w:t xml:space="preserve">0] </w:t>
      </w:r>
      <w:r w:rsidR="00AC7C75" w:rsidRPr="00503D47">
        <w:rPr>
          <w:rFonts w:eastAsia="Times New Roman" w:cstheme="minorHAnsi"/>
          <w:color w:val="000000"/>
          <w:sz w:val="28"/>
          <w:szCs w:val="28"/>
          <w:lang w:eastAsia="it-IT"/>
        </w:rPr>
        <w:t xml:space="preserve">Potremmo anche precisare cosa non è AP. </w:t>
      </w:r>
      <w:r w:rsidR="001037C2" w:rsidRPr="00503D47">
        <w:rPr>
          <w:rFonts w:eastAsia="Times New Roman" w:cstheme="minorHAnsi"/>
          <w:color w:val="000000"/>
          <w:sz w:val="28"/>
          <w:szCs w:val="28"/>
          <w:lang w:eastAsia="it-IT"/>
        </w:rPr>
        <w:t xml:space="preserve">Due giovani ricercatori, Anna </w:t>
      </w:r>
      <w:proofErr w:type="spellStart"/>
      <w:r w:rsidR="001037C2" w:rsidRPr="00503D47">
        <w:rPr>
          <w:rFonts w:eastAsia="Times New Roman" w:cstheme="minorHAnsi"/>
          <w:color w:val="000000"/>
          <w:sz w:val="28"/>
          <w:szCs w:val="28"/>
          <w:lang w:eastAsia="it-IT"/>
        </w:rPr>
        <w:t>Paterlini</w:t>
      </w:r>
      <w:proofErr w:type="spellEnd"/>
      <w:r w:rsidR="001037C2" w:rsidRPr="00503D47">
        <w:rPr>
          <w:rFonts w:eastAsia="Times New Roman" w:cstheme="minorHAnsi"/>
          <w:color w:val="000000"/>
          <w:sz w:val="28"/>
          <w:szCs w:val="28"/>
          <w:lang w:eastAsia="it-IT"/>
        </w:rPr>
        <w:t xml:space="preserve"> e Francesco </w:t>
      </w:r>
      <w:proofErr w:type="spellStart"/>
      <w:r w:rsidR="001037C2" w:rsidRPr="00503D47">
        <w:rPr>
          <w:rFonts w:eastAsia="Times New Roman" w:cstheme="minorHAnsi"/>
          <w:color w:val="000000"/>
          <w:sz w:val="28"/>
          <w:szCs w:val="28"/>
          <w:lang w:eastAsia="it-IT"/>
        </w:rPr>
        <w:t>Ripanti</w:t>
      </w:r>
      <w:proofErr w:type="spellEnd"/>
      <w:r w:rsidR="001037C2" w:rsidRPr="00503D47">
        <w:rPr>
          <w:rFonts w:eastAsia="Times New Roman" w:cstheme="minorHAnsi"/>
          <w:color w:val="000000"/>
          <w:sz w:val="28"/>
          <w:szCs w:val="28"/>
          <w:lang w:eastAsia="it-IT"/>
        </w:rPr>
        <w:t xml:space="preserve"> hanno ben sottolineato come l’Archeologia Pubblica non possa essere ridotta al rango di un hobby, una sorta di passatempo di archeologi un po’ esibizionisti interessati a sviluppare un rapporto con i cittadini, né essere confusa, come alcuni ritengono, con un </w:t>
      </w:r>
      <w:r w:rsidR="001037C2" w:rsidRPr="00503D47">
        <w:rPr>
          <w:rFonts w:eastAsia="Times New Roman" w:cstheme="minorHAnsi"/>
          <w:color w:val="222222"/>
          <w:sz w:val="28"/>
          <w:szCs w:val="28"/>
          <w:lang w:eastAsia="it-IT"/>
        </w:rPr>
        <w:t xml:space="preserve">sistema per guadagnare </w:t>
      </w:r>
      <w:r w:rsidR="001037C2" w:rsidRPr="00503D47">
        <w:rPr>
          <w:rFonts w:eastAsia="Times New Roman" w:cstheme="minorHAnsi"/>
          <w:color w:val="000000"/>
          <w:sz w:val="28"/>
          <w:szCs w:val="28"/>
          <w:lang w:eastAsia="it-IT"/>
        </w:rPr>
        <w:t>visibilità e magari sollecitare il proprio ego, o solo per ottenere più facilmente finanziamenti o piazzare un prodotto</w:t>
      </w:r>
      <w:r w:rsidR="001037C2" w:rsidRPr="00503D47">
        <w:rPr>
          <w:rFonts w:eastAsia="Times New Roman" w:cstheme="minorHAnsi"/>
          <w:color w:val="222222"/>
          <w:sz w:val="28"/>
          <w:szCs w:val="28"/>
          <w:lang w:eastAsia="it-IT"/>
        </w:rPr>
        <w:t>.</w:t>
      </w:r>
      <w:r w:rsidR="001037C2" w:rsidRPr="00503D47">
        <w:rPr>
          <w:rFonts w:eastAsia="Times New Roman" w:cstheme="minorHAnsi"/>
          <w:color w:val="000000"/>
          <w:sz w:val="28"/>
          <w:szCs w:val="28"/>
          <w:lang w:eastAsia="it-IT"/>
        </w:rPr>
        <w:t xml:space="preserve"> </w:t>
      </w:r>
      <w:r w:rsidR="00AC7C75" w:rsidRPr="00503D47">
        <w:rPr>
          <w:rFonts w:eastAsia="Times New Roman" w:cstheme="minorHAnsi"/>
          <w:color w:val="000000"/>
          <w:sz w:val="28"/>
          <w:szCs w:val="28"/>
          <w:lang w:eastAsia="it-IT"/>
        </w:rPr>
        <w:t>Insomma n</w:t>
      </w:r>
      <w:r w:rsidR="001037C2" w:rsidRPr="00503D47">
        <w:rPr>
          <w:rFonts w:eastAsia="Times New Roman" w:cstheme="minorHAnsi"/>
          <w:color w:val="000000"/>
          <w:sz w:val="28"/>
          <w:szCs w:val="28"/>
          <w:lang w:eastAsia="it-IT"/>
        </w:rPr>
        <w:t xml:space="preserve">on basta organizzare una visita guidata, allestire un laboratorio per bambini, aprire una pagina web o un profilo </w:t>
      </w:r>
      <w:proofErr w:type="spellStart"/>
      <w:r w:rsidR="001037C2" w:rsidRPr="00503D47">
        <w:rPr>
          <w:rFonts w:eastAsia="Times New Roman" w:cstheme="minorHAnsi"/>
          <w:color w:val="000000"/>
          <w:sz w:val="28"/>
          <w:szCs w:val="28"/>
          <w:lang w:eastAsia="it-IT"/>
        </w:rPr>
        <w:t>Fb</w:t>
      </w:r>
      <w:proofErr w:type="spellEnd"/>
      <w:r w:rsidR="001037C2" w:rsidRPr="00503D47">
        <w:rPr>
          <w:rFonts w:eastAsia="Times New Roman" w:cstheme="minorHAnsi"/>
          <w:color w:val="000000"/>
          <w:sz w:val="28"/>
          <w:szCs w:val="28"/>
          <w:lang w:eastAsia="it-IT"/>
        </w:rPr>
        <w:t xml:space="preserve"> per fare AP.</w:t>
      </w:r>
    </w:p>
    <w:p w:rsidR="001037C2" w:rsidRPr="00503D47" w:rsidRDefault="003F6A12" w:rsidP="00503D47">
      <w:pPr>
        <w:shd w:val="clear" w:color="auto" w:fill="FFFFFF"/>
        <w:snapToGrid w:val="0"/>
        <w:jc w:val="both"/>
        <w:rPr>
          <w:rFonts w:eastAsia="Times New Roman" w:cstheme="minorHAnsi"/>
          <w:color w:val="000000"/>
          <w:sz w:val="28"/>
          <w:szCs w:val="28"/>
          <w:lang w:eastAsia="it-IT"/>
        </w:rPr>
      </w:pPr>
      <w:r>
        <w:rPr>
          <w:rFonts w:cstheme="minorHAnsi"/>
          <w:b/>
          <w:sz w:val="28"/>
          <w:szCs w:val="28"/>
        </w:rPr>
        <w:t>[DIA 3</w:t>
      </w:r>
      <w:r>
        <w:rPr>
          <w:rFonts w:cstheme="minorHAnsi"/>
          <w:b/>
          <w:sz w:val="28"/>
          <w:szCs w:val="28"/>
        </w:rPr>
        <w:t>1</w:t>
      </w:r>
      <w:r>
        <w:rPr>
          <w:rFonts w:cstheme="minorHAnsi"/>
          <w:b/>
          <w:sz w:val="28"/>
          <w:szCs w:val="28"/>
        </w:rPr>
        <w:t xml:space="preserve">] </w:t>
      </w:r>
      <w:r w:rsidR="001037C2" w:rsidRPr="00503D47">
        <w:rPr>
          <w:rFonts w:eastAsia="Times New Roman" w:cstheme="minorHAnsi"/>
          <w:color w:val="222222"/>
          <w:sz w:val="28"/>
          <w:szCs w:val="28"/>
          <w:lang w:eastAsia="it-IT"/>
        </w:rPr>
        <w:t xml:space="preserve">L’Archeologia Pubblica è, </w:t>
      </w:r>
      <w:r w:rsidR="00AC7C75" w:rsidRPr="00503D47">
        <w:rPr>
          <w:rFonts w:eastAsia="Times New Roman" w:cstheme="minorHAnsi"/>
          <w:color w:val="222222"/>
          <w:sz w:val="28"/>
          <w:szCs w:val="28"/>
          <w:lang w:eastAsia="it-IT"/>
        </w:rPr>
        <w:t>al contrario</w:t>
      </w:r>
      <w:r w:rsidR="001037C2" w:rsidRPr="00503D47">
        <w:rPr>
          <w:rFonts w:eastAsia="Times New Roman" w:cstheme="minorHAnsi"/>
          <w:color w:val="222222"/>
          <w:sz w:val="28"/>
          <w:szCs w:val="28"/>
          <w:lang w:eastAsia="it-IT"/>
        </w:rPr>
        <w:t xml:space="preserve">, una complessa operazione culturale collettiva, da condure </w:t>
      </w:r>
      <w:r w:rsidR="001037C2" w:rsidRPr="00503D47">
        <w:rPr>
          <w:rFonts w:eastAsia="Times New Roman" w:cstheme="minorHAnsi"/>
          <w:bCs/>
          <w:color w:val="000000"/>
          <w:sz w:val="28"/>
          <w:szCs w:val="28"/>
          <w:lang w:eastAsia="it-IT"/>
        </w:rPr>
        <w:t>mediante processi partecipativi di costruzione di conoscenza, di tutela, di valorizzazione, di fruizione, di gestione del patrimonio archeologico e, più in generale, culturale e paesaggistico</w:t>
      </w:r>
      <w:r w:rsidR="001037C2" w:rsidRPr="00503D47">
        <w:rPr>
          <w:rFonts w:eastAsia="Times New Roman" w:cstheme="minorHAnsi"/>
          <w:color w:val="000000"/>
          <w:sz w:val="28"/>
          <w:szCs w:val="28"/>
          <w:lang w:eastAsia="it-IT"/>
        </w:rPr>
        <w:t>. È una disciplina che ci aiuta a ripensare continuamente la nostra funzione in una società in tumultuoso cambiamento, a non adagiarsi sul già fatto ma, al contrario, ad arricchire di nuova linfa una tradizione di studi che rischia di sclerotizzarsi ed esaurirsi, a innovare le figure professionali, le competenze e le abilità di base, a contribuire alla progettazione del futuro delle nostre città, dei nostri territori, delle nostre comunità.</w:t>
      </w:r>
    </w:p>
    <w:p w:rsidR="001037C2" w:rsidRPr="00503D47" w:rsidRDefault="008B38E5" w:rsidP="00503D47">
      <w:pPr>
        <w:shd w:val="clear" w:color="auto" w:fill="FFFFFF"/>
        <w:snapToGrid w:val="0"/>
        <w:jc w:val="both"/>
        <w:rPr>
          <w:rFonts w:eastAsia="Times New Roman" w:cstheme="minorHAnsi"/>
          <w:color w:val="000000"/>
          <w:sz w:val="28"/>
          <w:szCs w:val="28"/>
          <w:lang w:eastAsia="it-IT"/>
        </w:rPr>
      </w:pPr>
      <w:r w:rsidRPr="00503D47">
        <w:rPr>
          <w:rFonts w:eastAsia="Times New Roman" w:cstheme="minorHAnsi"/>
          <w:color w:val="222222"/>
          <w:sz w:val="28"/>
          <w:szCs w:val="28"/>
          <w:lang w:eastAsia="it-IT"/>
        </w:rPr>
        <w:t>Mi preme precisare che più che una nuova disciplina si tratta di una visione, di un metodo, di un modo di intendere il nostro mestiere</w:t>
      </w:r>
      <w:r w:rsidR="00DA609E" w:rsidRPr="00503D47">
        <w:rPr>
          <w:rFonts w:eastAsia="Times New Roman" w:cstheme="minorHAnsi"/>
          <w:color w:val="000000"/>
          <w:sz w:val="28"/>
          <w:szCs w:val="28"/>
          <w:lang w:eastAsia="it-IT"/>
        </w:rPr>
        <w:t>.</w:t>
      </w:r>
      <w:r w:rsidR="00095935" w:rsidRPr="00503D47">
        <w:rPr>
          <w:rFonts w:eastAsia="Times New Roman" w:cstheme="minorHAnsi"/>
          <w:color w:val="222222"/>
          <w:sz w:val="28"/>
          <w:szCs w:val="28"/>
          <w:lang w:eastAsia="it-IT"/>
        </w:rPr>
        <w:t xml:space="preserve"> </w:t>
      </w:r>
      <w:r w:rsidRPr="00503D47">
        <w:rPr>
          <w:rFonts w:eastAsia="Times New Roman" w:cstheme="minorHAnsi"/>
          <w:color w:val="222222"/>
          <w:sz w:val="28"/>
          <w:szCs w:val="28"/>
          <w:lang w:eastAsia="it-IT"/>
        </w:rPr>
        <w:t>Alcune</w:t>
      </w:r>
      <w:r w:rsidR="00DA609E" w:rsidRPr="00503D47">
        <w:rPr>
          <w:rFonts w:eastAsia="Times New Roman" w:cstheme="minorHAnsi"/>
          <w:color w:val="222222"/>
          <w:sz w:val="28"/>
          <w:szCs w:val="28"/>
          <w:lang w:eastAsia="it-IT"/>
        </w:rPr>
        <w:t xml:space="preserve"> p</w:t>
      </w:r>
      <w:r w:rsidR="00095935" w:rsidRPr="00503D47">
        <w:rPr>
          <w:rFonts w:eastAsia="Times New Roman" w:cstheme="minorHAnsi"/>
          <w:color w:val="222222"/>
          <w:sz w:val="28"/>
          <w:szCs w:val="28"/>
          <w:lang w:eastAsia="it-IT"/>
        </w:rPr>
        <w:t>arole d’ordine sono condivisione</w:t>
      </w:r>
      <w:r w:rsidR="00DC5489" w:rsidRPr="00503D47">
        <w:rPr>
          <w:rFonts w:eastAsia="Times New Roman" w:cstheme="minorHAnsi"/>
          <w:color w:val="222222"/>
          <w:sz w:val="28"/>
          <w:szCs w:val="28"/>
          <w:lang w:eastAsia="it-IT"/>
        </w:rPr>
        <w:t xml:space="preserve">, partecipazione dal basso, </w:t>
      </w:r>
      <w:r w:rsidR="00095935" w:rsidRPr="00503D47">
        <w:rPr>
          <w:rFonts w:eastAsia="Times New Roman" w:cstheme="minorHAnsi"/>
          <w:color w:val="222222"/>
          <w:sz w:val="28"/>
          <w:szCs w:val="28"/>
          <w:lang w:eastAsia="it-IT"/>
        </w:rPr>
        <w:t>apertura, fondate sui principi d</w:t>
      </w:r>
      <w:r w:rsidR="00A95067">
        <w:rPr>
          <w:rFonts w:eastAsia="Times New Roman" w:cstheme="minorHAnsi"/>
          <w:color w:val="222222"/>
          <w:sz w:val="28"/>
          <w:szCs w:val="28"/>
          <w:lang w:eastAsia="it-IT"/>
        </w:rPr>
        <w:t>ella</w:t>
      </w:r>
      <w:r w:rsidR="00095935" w:rsidRPr="00503D47">
        <w:rPr>
          <w:rFonts w:eastAsia="Times New Roman" w:cstheme="minorHAnsi"/>
          <w:color w:val="222222"/>
          <w:sz w:val="28"/>
          <w:szCs w:val="28"/>
          <w:lang w:eastAsia="it-IT"/>
        </w:rPr>
        <w:t xml:space="preserve"> </w:t>
      </w:r>
      <w:proofErr w:type="spellStart"/>
      <w:r w:rsidR="00095935" w:rsidRPr="00503D47">
        <w:rPr>
          <w:rFonts w:eastAsia="Times New Roman" w:cstheme="minorHAnsi"/>
          <w:i/>
          <w:color w:val="222222"/>
          <w:sz w:val="28"/>
          <w:szCs w:val="28"/>
          <w:lang w:eastAsia="it-IT"/>
        </w:rPr>
        <w:t>crowd</w:t>
      </w:r>
      <w:proofErr w:type="spellEnd"/>
      <w:r w:rsidR="00A95067">
        <w:rPr>
          <w:rFonts w:eastAsia="Times New Roman" w:cstheme="minorHAnsi"/>
          <w:i/>
          <w:color w:val="222222"/>
          <w:sz w:val="28"/>
          <w:szCs w:val="28"/>
          <w:lang w:eastAsia="it-IT"/>
        </w:rPr>
        <w:t xml:space="preserve"> economy</w:t>
      </w:r>
      <w:r w:rsidR="00095935" w:rsidRPr="00503D47">
        <w:rPr>
          <w:rFonts w:eastAsia="Times New Roman" w:cstheme="minorHAnsi"/>
          <w:i/>
          <w:color w:val="222222"/>
          <w:sz w:val="28"/>
          <w:szCs w:val="28"/>
          <w:lang w:eastAsia="it-IT"/>
        </w:rPr>
        <w:t>,</w:t>
      </w:r>
      <w:r w:rsidR="00A95067">
        <w:rPr>
          <w:rFonts w:eastAsia="Times New Roman" w:cstheme="minorHAnsi"/>
          <w:i/>
          <w:color w:val="222222"/>
          <w:sz w:val="28"/>
          <w:szCs w:val="28"/>
          <w:lang w:eastAsia="it-IT"/>
        </w:rPr>
        <w:t xml:space="preserve"> </w:t>
      </w:r>
      <w:r w:rsidR="00A95067" w:rsidRPr="00A95067">
        <w:rPr>
          <w:rFonts w:eastAsia="Times New Roman" w:cstheme="minorHAnsi"/>
          <w:color w:val="222222"/>
          <w:sz w:val="28"/>
          <w:szCs w:val="28"/>
          <w:lang w:eastAsia="it-IT"/>
        </w:rPr>
        <w:t>dell’</w:t>
      </w:r>
      <w:r w:rsidR="00095935" w:rsidRPr="00503D47">
        <w:rPr>
          <w:rFonts w:eastAsia="Times New Roman" w:cstheme="minorHAnsi"/>
          <w:i/>
          <w:color w:val="222222"/>
          <w:sz w:val="28"/>
          <w:szCs w:val="28"/>
          <w:lang w:eastAsia="it-IT"/>
        </w:rPr>
        <w:t xml:space="preserve">open </w:t>
      </w:r>
      <w:proofErr w:type="spellStart"/>
      <w:r w:rsidR="00095935" w:rsidRPr="00503D47">
        <w:rPr>
          <w:rFonts w:eastAsia="Times New Roman" w:cstheme="minorHAnsi"/>
          <w:i/>
          <w:color w:val="222222"/>
          <w:sz w:val="28"/>
          <w:szCs w:val="28"/>
          <w:lang w:eastAsia="it-IT"/>
        </w:rPr>
        <w:t>access</w:t>
      </w:r>
      <w:proofErr w:type="spellEnd"/>
      <w:r w:rsidR="00095935" w:rsidRPr="00503D47">
        <w:rPr>
          <w:rFonts w:eastAsia="Times New Roman" w:cstheme="minorHAnsi"/>
          <w:color w:val="222222"/>
          <w:sz w:val="28"/>
          <w:szCs w:val="28"/>
          <w:lang w:eastAsia="it-IT"/>
        </w:rPr>
        <w:t xml:space="preserve"> e </w:t>
      </w:r>
      <w:r w:rsidR="00095935" w:rsidRPr="00503D47">
        <w:rPr>
          <w:rFonts w:eastAsia="Times New Roman" w:cstheme="minorHAnsi"/>
          <w:i/>
          <w:color w:val="222222"/>
          <w:sz w:val="28"/>
          <w:szCs w:val="28"/>
          <w:lang w:eastAsia="it-IT"/>
        </w:rPr>
        <w:t>open data</w:t>
      </w:r>
      <w:r w:rsidRPr="00503D47">
        <w:rPr>
          <w:rFonts w:eastAsia="Times New Roman" w:cstheme="minorHAnsi"/>
          <w:color w:val="222222"/>
          <w:sz w:val="28"/>
          <w:szCs w:val="28"/>
          <w:lang w:eastAsia="it-IT"/>
        </w:rPr>
        <w:t>, mentre g</w:t>
      </w:r>
      <w:r w:rsidR="00B27DB3" w:rsidRPr="00503D47">
        <w:rPr>
          <w:rFonts w:eastAsia="Times New Roman" w:cstheme="minorHAnsi"/>
          <w:color w:val="000000"/>
          <w:sz w:val="28"/>
          <w:szCs w:val="28"/>
          <w:lang w:eastAsia="it-IT"/>
        </w:rPr>
        <w:t>li ambiti di intervento possibili sono</w:t>
      </w:r>
      <w:r w:rsidRPr="00503D47">
        <w:rPr>
          <w:rFonts w:eastAsia="Times New Roman" w:cstheme="minorHAnsi"/>
          <w:color w:val="000000"/>
          <w:sz w:val="28"/>
          <w:szCs w:val="28"/>
          <w:lang w:eastAsia="it-IT"/>
        </w:rPr>
        <w:t xml:space="preserve"> </w:t>
      </w:r>
      <w:r w:rsidR="00B27DB3" w:rsidRPr="00503D47">
        <w:rPr>
          <w:rFonts w:eastAsia="Times New Roman" w:cstheme="minorHAnsi"/>
          <w:color w:val="000000"/>
          <w:sz w:val="28"/>
          <w:szCs w:val="28"/>
          <w:lang w:eastAsia="it-IT"/>
        </w:rPr>
        <w:t>numerosissimi; si va d</w:t>
      </w:r>
      <w:r w:rsidR="00486FE1" w:rsidRPr="00503D47">
        <w:rPr>
          <w:rFonts w:eastAsia="Times New Roman" w:cstheme="minorHAnsi"/>
          <w:color w:val="000000"/>
          <w:sz w:val="28"/>
          <w:szCs w:val="28"/>
          <w:lang w:eastAsia="it-IT"/>
        </w:rPr>
        <w:t>alla comunicazione-divulgazione</w:t>
      </w:r>
      <w:r w:rsidR="00176021" w:rsidRPr="00503D47">
        <w:rPr>
          <w:rFonts w:eastAsia="Times New Roman" w:cstheme="minorHAnsi"/>
          <w:color w:val="000000"/>
          <w:sz w:val="28"/>
          <w:szCs w:val="28"/>
          <w:lang w:eastAsia="it-IT"/>
        </w:rPr>
        <w:t xml:space="preserve"> al</w:t>
      </w:r>
      <w:r w:rsidR="00486FE1" w:rsidRPr="00503D47">
        <w:rPr>
          <w:rFonts w:eastAsia="Times New Roman" w:cstheme="minorHAnsi"/>
          <w:color w:val="000000"/>
          <w:sz w:val="28"/>
          <w:szCs w:val="28"/>
          <w:lang w:eastAsia="it-IT"/>
        </w:rPr>
        <w:t xml:space="preserve">la presenza dell’archeologia sui media </w:t>
      </w:r>
      <w:r w:rsidR="00A4106F" w:rsidRPr="00503D47">
        <w:rPr>
          <w:rFonts w:eastAsia="Times New Roman" w:cstheme="minorHAnsi"/>
          <w:color w:val="000000"/>
          <w:sz w:val="28"/>
          <w:szCs w:val="28"/>
          <w:lang w:eastAsia="it-IT"/>
        </w:rPr>
        <w:t xml:space="preserve">e </w:t>
      </w:r>
      <w:r w:rsidR="00B27DB3" w:rsidRPr="00503D47">
        <w:rPr>
          <w:rFonts w:eastAsia="Times New Roman" w:cstheme="minorHAnsi"/>
          <w:color w:val="000000"/>
          <w:sz w:val="28"/>
          <w:szCs w:val="28"/>
          <w:lang w:eastAsia="it-IT"/>
        </w:rPr>
        <w:t>all’uso dei social network, dall’educazione al patrimonio culturale</w:t>
      </w:r>
      <w:r w:rsidR="00486FE1" w:rsidRPr="00503D47">
        <w:rPr>
          <w:rFonts w:eastAsia="Times New Roman" w:cstheme="minorHAnsi"/>
          <w:color w:val="000000"/>
          <w:sz w:val="28"/>
          <w:szCs w:val="28"/>
          <w:lang w:eastAsia="it-IT"/>
        </w:rPr>
        <w:t xml:space="preserve"> </w:t>
      </w:r>
      <w:r w:rsidR="00B27DB3" w:rsidRPr="00503D47">
        <w:rPr>
          <w:rFonts w:eastAsia="Times New Roman" w:cstheme="minorHAnsi"/>
          <w:color w:val="000000"/>
          <w:sz w:val="28"/>
          <w:szCs w:val="28"/>
          <w:lang w:eastAsia="it-IT"/>
        </w:rPr>
        <w:t>(in particolare per i bambini) a</w:t>
      </w:r>
      <w:r w:rsidR="00CE00D8" w:rsidRPr="00503D47">
        <w:rPr>
          <w:rFonts w:eastAsia="Times New Roman" w:cstheme="minorHAnsi"/>
          <w:color w:val="000000"/>
          <w:sz w:val="28"/>
          <w:szCs w:val="28"/>
          <w:lang w:eastAsia="it-IT"/>
        </w:rPr>
        <w:t xml:space="preserve">i diversi aspetti della </w:t>
      </w:r>
      <w:r w:rsidR="00B27DB3" w:rsidRPr="00503D47">
        <w:rPr>
          <w:rFonts w:eastAsia="Times New Roman" w:cstheme="minorHAnsi"/>
          <w:color w:val="000000"/>
          <w:sz w:val="28"/>
          <w:szCs w:val="28"/>
          <w:lang w:eastAsia="it-IT"/>
        </w:rPr>
        <w:t>professione dell’archeologo</w:t>
      </w:r>
      <w:r w:rsidR="00C12C75" w:rsidRPr="00503D47">
        <w:rPr>
          <w:rFonts w:eastAsia="Times New Roman" w:cstheme="minorHAnsi"/>
          <w:color w:val="000000"/>
          <w:sz w:val="28"/>
          <w:szCs w:val="28"/>
          <w:lang w:eastAsia="it-IT"/>
        </w:rPr>
        <w:t xml:space="preserve"> e </w:t>
      </w:r>
      <w:r w:rsidR="00CE00D8" w:rsidRPr="00503D47">
        <w:rPr>
          <w:rFonts w:eastAsia="Times New Roman" w:cstheme="minorHAnsi"/>
          <w:color w:val="000000"/>
          <w:sz w:val="28"/>
          <w:szCs w:val="28"/>
          <w:lang w:eastAsia="it-IT"/>
        </w:rPr>
        <w:t>de</w:t>
      </w:r>
      <w:r w:rsidR="00C12C75" w:rsidRPr="00503D47">
        <w:rPr>
          <w:rFonts w:eastAsia="Times New Roman" w:cstheme="minorHAnsi"/>
          <w:color w:val="000000"/>
          <w:sz w:val="28"/>
          <w:szCs w:val="28"/>
          <w:lang w:eastAsia="it-IT"/>
        </w:rPr>
        <w:t xml:space="preserve">l </w:t>
      </w:r>
      <w:r w:rsidR="00C12C75" w:rsidRPr="00503D47">
        <w:rPr>
          <w:rFonts w:eastAsia="Times New Roman" w:cstheme="minorHAnsi"/>
          <w:color w:val="000000"/>
          <w:sz w:val="28"/>
          <w:szCs w:val="28"/>
          <w:lang w:eastAsia="it-IT"/>
        </w:rPr>
        <w:lastRenderedPageBreak/>
        <w:t xml:space="preserve">mondo del lavoro (in particolare nel campo </w:t>
      </w:r>
      <w:r w:rsidR="005B2B02" w:rsidRPr="00503D47">
        <w:rPr>
          <w:rFonts w:eastAsia="Times New Roman" w:cstheme="minorHAnsi"/>
          <w:color w:val="000000"/>
          <w:sz w:val="28"/>
          <w:szCs w:val="28"/>
          <w:lang w:eastAsia="it-IT"/>
        </w:rPr>
        <w:t>dell’archeologia preventiva</w:t>
      </w:r>
      <w:r w:rsidR="00C12C75" w:rsidRPr="00503D47">
        <w:rPr>
          <w:rFonts w:eastAsia="Times New Roman" w:cstheme="minorHAnsi"/>
          <w:color w:val="000000"/>
          <w:sz w:val="28"/>
          <w:szCs w:val="28"/>
          <w:lang w:eastAsia="it-IT"/>
        </w:rPr>
        <w:t>)</w:t>
      </w:r>
      <w:r w:rsidR="00B27DB3" w:rsidRPr="00503D47">
        <w:rPr>
          <w:rFonts w:eastAsia="Times New Roman" w:cstheme="minorHAnsi"/>
          <w:color w:val="000000"/>
          <w:sz w:val="28"/>
          <w:szCs w:val="28"/>
          <w:lang w:eastAsia="it-IT"/>
        </w:rPr>
        <w:t xml:space="preserve">, </w:t>
      </w:r>
      <w:r w:rsidR="00486FE1" w:rsidRPr="00503D47">
        <w:rPr>
          <w:rFonts w:eastAsia="Times New Roman" w:cstheme="minorHAnsi"/>
          <w:color w:val="000000"/>
          <w:sz w:val="28"/>
          <w:szCs w:val="28"/>
          <w:lang w:eastAsia="it-IT"/>
        </w:rPr>
        <w:t xml:space="preserve">dai progetti di sviluppo economico </w:t>
      </w:r>
      <w:r w:rsidR="00B27DB3" w:rsidRPr="00503D47">
        <w:rPr>
          <w:rFonts w:eastAsia="Times New Roman" w:cstheme="minorHAnsi"/>
          <w:color w:val="000000"/>
          <w:sz w:val="28"/>
          <w:szCs w:val="28"/>
          <w:lang w:eastAsia="it-IT"/>
        </w:rPr>
        <w:t xml:space="preserve">all’accesso ai dati </w:t>
      </w:r>
      <w:r w:rsidR="004B6450" w:rsidRPr="00503D47">
        <w:rPr>
          <w:rFonts w:eastAsia="Times New Roman" w:cstheme="minorHAnsi"/>
          <w:color w:val="000000"/>
          <w:sz w:val="28"/>
          <w:szCs w:val="28"/>
          <w:lang w:eastAsia="it-IT"/>
        </w:rPr>
        <w:t xml:space="preserve">e </w:t>
      </w:r>
      <w:r w:rsidR="00B27DB3" w:rsidRPr="00503D47">
        <w:rPr>
          <w:rFonts w:eastAsia="Times New Roman" w:cstheme="minorHAnsi"/>
          <w:color w:val="000000"/>
          <w:sz w:val="28"/>
          <w:szCs w:val="28"/>
          <w:lang w:eastAsia="it-IT"/>
        </w:rPr>
        <w:t>alla loro libera circolazione</w:t>
      </w:r>
      <w:r w:rsidR="00DA609E" w:rsidRPr="00503D47">
        <w:rPr>
          <w:rFonts w:eastAsia="Times New Roman" w:cstheme="minorHAnsi"/>
          <w:color w:val="000000"/>
          <w:sz w:val="28"/>
          <w:szCs w:val="28"/>
          <w:lang w:eastAsia="it-IT"/>
        </w:rPr>
        <w:t>,</w:t>
      </w:r>
      <w:r w:rsidR="00C12C75" w:rsidRPr="00503D47">
        <w:rPr>
          <w:rFonts w:eastAsia="Times New Roman" w:cstheme="minorHAnsi"/>
          <w:color w:val="000000"/>
          <w:sz w:val="28"/>
          <w:szCs w:val="28"/>
          <w:lang w:eastAsia="it-IT"/>
        </w:rPr>
        <w:t xml:space="preserve"> </w:t>
      </w:r>
      <w:r w:rsidR="00DA609E" w:rsidRPr="00503D47">
        <w:rPr>
          <w:rFonts w:eastAsia="Times New Roman" w:cstheme="minorHAnsi"/>
          <w:color w:val="000000"/>
          <w:sz w:val="28"/>
          <w:szCs w:val="28"/>
          <w:lang w:eastAsia="it-IT"/>
        </w:rPr>
        <w:t>d</w:t>
      </w:r>
      <w:r w:rsidR="00486FE1" w:rsidRPr="00503D47">
        <w:rPr>
          <w:rFonts w:eastAsia="Times New Roman" w:cstheme="minorHAnsi"/>
          <w:color w:val="000000"/>
          <w:sz w:val="28"/>
          <w:szCs w:val="28"/>
          <w:lang w:eastAsia="it-IT"/>
        </w:rPr>
        <w:t>agli allestimenti di musei e parchi alla</w:t>
      </w:r>
      <w:r w:rsidR="00B27DB3" w:rsidRPr="00503D47">
        <w:rPr>
          <w:rFonts w:eastAsia="Times New Roman" w:cstheme="minorHAnsi"/>
          <w:color w:val="000000"/>
          <w:sz w:val="28"/>
          <w:szCs w:val="28"/>
          <w:lang w:eastAsia="it-IT"/>
        </w:rPr>
        <w:t xml:space="preserve"> gestione del patrimonio culturale</w:t>
      </w:r>
      <w:r w:rsidR="00C12C75" w:rsidRPr="00503D47">
        <w:rPr>
          <w:rFonts w:eastAsia="Times New Roman" w:cstheme="minorHAnsi"/>
          <w:color w:val="000000"/>
          <w:sz w:val="28"/>
          <w:szCs w:val="28"/>
          <w:lang w:eastAsia="it-IT"/>
        </w:rPr>
        <w:t xml:space="preserve">. </w:t>
      </w:r>
    </w:p>
    <w:p w:rsidR="001037C2" w:rsidRPr="00503D47" w:rsidRDefault="001037C2" w:rsidP="00503D47">
      <w:pPr>
        <w:shd w:val="clear" w:color="auto" w:fill="FFFFFF"/>
        <w:snapToGrid w:val="0"/>
        <w:jc w:val="both"/>
        <w:rPr>
          <w:rFonts w:eastAsia="Times New Roman" w:cstheme="minorHAnsi"/>
          <w:color w:val="000000"/>
          <w:sz w:val="28"/>
          <w:szCs w:val="28"/>
          <w:lang w:eastAsia="it-IT"/>
        </w:rPr>
      </w:pPr>
      <w:r w:rsidRPr="00503D47">
        <w:rPr>
          <w:rFonts w:eastAsia="Times New Roman" w:cstheme="minorHAnsi"/>
          <w:color w:val="222222"/>
          <w:sz w:val="28"/>
          <w:szCs w:val="28"/>
          <w:lang w:eastAsia="it-IT"/>
        </w:rPr>
        <w:t xml:space="preserve">Un aspetto centrale riguarda la conoscenza del pubblico, dei pubblici. La conoscenza profonda degli interessi, delle sensibilità, delle </w:t>
      </w:r>
      <w:r w:rsidRPr="00503D47">
        <w:rPr>
          <w:rFonts w:eastAsia="Times New Roman" w:cstheme="minorHAnsi"/>
          <w:color w:val="000000"/>
          <w:sz w:val="28"/>
          <w:szCs w:val="28"/>
          <w:lang w:eastAsia="it-IT"/>
        </w:rPr>
        <w:t>aspettative. Significa studiare le strategie migliori per favorire il coinvolgimento e soprattutto mettere in campo strumenti di valutazione dei risultati, degli impatti di ogni progetto nella crescita culturale e socio-economica di una comunità e di un territorio.</w:t>
      </w:r>
    </w:p>
    <w:p w:rsidR="008B38E5" w:rsidRPr="00503D47" w:rsidRDefault="003F6A12" w:rsidP="00503D47">
      <w:pPr>
        <w:shd w:val="clear" w:color="auto" w:fill="FFFFFF"/>
        <w:snapToGrid w:val="0"/>
        <w:jc w:val="both"/>
        <w:rPr>
          <w:rFonts w:cstheme="minorHAnsi"/>
          <w:iCs/>
          <w:sz w:val="28"/>
          <w:szCs w:val="28"/>
        </w:rPr>
      </w:pPr>
      <w:r>
        <w:rPr>
          <w:rFonts w:cstheme="minorHAnsi"/>
          <w:b/>
          <w:sz w:val="28"/>
          <w:szCs w:val="28"/>
        </w:rPr>
        <w:t xml:space="preserve">[DIA </w:t>
      </w:r>
      <w:r w:rsidR="00E00DCA">
        <w:rPr>
          <w:rFonts w:cstheme="minorHAnsi"/>
          <w:b/>
          <w:sz w:val="28"/>
          <w:szCs w:val="28"/>
        </w:rPr>
        <w:t>32</w:t>
      </w:r>
      <w:r>
        <w:rPr>
          <w:rFonts w:cstheme="minorHAnsi"/>
          <w:b/>
          <w:sz w:val="28"/>
          <w:szCs w:val="28"/>
        </w:rPr>
        <w:t xml:space="preserve">] </w:t>
      </w:r>
      <w:r w:rsidR="00654EAC" w:rsidRPr="00503D47">
        <w:rPr>
          <w:rFonts w:eastAsia="Times New Roman" w:cstheme="minorHAnsi"/>
          <w:color w:val="000000"/>
          <w:sz w:val="28"/>
          <w:szCs w:val="28"/>
          <w:lang w:eastAsia="it-IT"/>
        </w:rPr>
        <w:t xml:space="preserve">Un tema sempre più sentito è quello della partecipazione del pubblico: di questo aspetto si occupa un filone molto attivo in ambito anglosassone, la cosiddetta </w:t>
      </w:r>
      <w:r w:rsidR="00654EAC" w:rsidRPr="00503D47">
        <w:rPr>
          <w:rFonts w:cstheme="minorHAnsi"/>
          <w:i/>
          <w:iCs/>
          <w:sz w:val="28"/>
          <w:szCs w:val="28"/>
        </w:rPr>
        <w:t xml:space="preserve">community </w:t>
      </w:r>
      <w:proofErr w:type="spellStart"/>
      <w:r w:rsidR="00654EAC" w:rsidRPr="00503D47">
        <w:rPr>
          <w:rFonts w:cstheme="minorHAnsi"/>
          <w:i/>
          <w:iCs/>
          <w:sz w:val="28"/>
          <w:szCs w:val="28"/>
        </w:rPr>
        <w:t>archaeology</w:t>
      </w:r>
      <w:proofErr w:type="spellEnd"/>
      <w:r w:rsidR="00654EAC" w:rsidRPr="00503D47">
        <w:rPr>
          <w:rFonts w:cstheme="minorHAnsi"/>
          <w:iCs/>
          <w:sz w:val="28"/>
          <w:szCs w:val="28"/>
        </w:rPr>
        <w:t>, un’archeologia</w:t>
      </w:r>
      <w:r w:rsidR="00781BCF" w:rsidRPr="00503D47">
        <w:rPr>
          <w:rFonts w:cstheme="minorHAnsi"/>
          <w:iCs/>
          <w:sz w:val="28"/>
          <w:szCs w:val="28"/>
        </w:rPr>
        <w:t>,</w:t>
      </w:r>
      <w:r w:rsidR="00654EAC" w:rsidRPr="00503D47">
        <w:rPr>
          <w:rFonts w:cstheme="minorHAnsi"/>
          <w:iCs/>
          <w:sz w:val="28"/>
          <w:szCs w:val="28"/>
        </w:rPr>
        <w:t xml:space="preserve"> cioè</w:t>
      </w:r>
      <w:r w:rsidR="00781BCF" w:rsidRPr="00503D47">
        <w:rPr>
          <w:rFonts w:cstheme="minorHAnsi"/>
          <w:iCs/>
          <w:sz w:val="28"/>
          <w:szCs w:val="28"/>
        </w:rPr>
        <w:t>,</w:t>
      </w:r>
      <w:r w:rsidR="00654EAC" w:rsidRPr="00503D47">
        <w:rPr>
          <w:rFonts w:cstheme="minorHAnsi"/>
          <w:iCs/>
          <w:sz w:val="28"/>
          <w:szCs w:val="28"/>
        </w:rPr>
        <w:t xml:space="preserve"> orientata verso il pubblico e in particolare verso la collaborazione tra archeologi e non specialisti</w:t>
      </w:r>
      <w:r w:rsidR="00781BCF" w:rsidRPr="00503D47">
        <w:rPr>
          <w:rFonts w:cstheme="minorHAnsi"/>
          <w:iCs/>
          <w:sz w:val="28"/>
          <w:szCs w:val="28"/>
        </w:rPr>
        <w:t>.</w:t>
      </w:r>
      <w:r w:rsidR="00654EAC" w:rsidRPr="00503D47">
        <w:rPr>
          <w:rFonts w:cstheme="minorHAnsi"/>
          <w:iCs/>
          <w:sz w:val="28"/>
          <w:szCs w:val="28"/>
        </w:rPr>
        <w:t xml:space="preserve"> </w:t>
      </w:r>
    </w:p>
    <w:p w:rsidR="00E00DCA" w:rsidRDefault="005E333B" w:rsidP="00503D47">
      <w:pPr>
        <w:jc w:val="both"/>
        <w:rPr>
          <w:rFonts w:cstheme="minorHAnsi"/>
          <w:sz w:val="28"/>
          <w:szCs w:val="28"/>
        </w:rPr>
      </w:pPr>
      <w:r w:rsidRPr="00503D47">
        <w:rPr>
          <w:rFonts w:cstheme="minorHAnsi"/>
          <w:iCs/>
          <w:sz w:val="28"/>
          <w:szCs w:val="28"/>
        </w:rPr>
        <w:t xml:space="preserve">In Italia potrei citare </w:t>
      </w:r>
      <w:r w:rsidR="004E76FC" w:rsidRPr="00503D47">
        <w:rPr>
          <w:rFonts w:cstheme="minorHAnsi"/>
          <w:iCs/>
          <w:sz w:val="28"/>
          <w:szCs w:val="28"/>
        </w:rPr>
        <w:t>vari</w:t>
      </w:r>
      <w:r w:rsidRPr="00503D47">
        <w:rPr>
          <w:rFonts w:cstheme="minorHAnsi"/>
          <w:iCs/>
          <w:sz w:val="28"/>
          <w:szCs w:val="28"/>
        </w:rPr>
        <w:t xml:space="preserve">e esperienze, </w:t>
      </w:r>
      <w:r w:rsidR="004E76FC" w:rsidRPr="00503D47">
        <w:rPr>
          <w:rFonts w:cstheme="minorHAnsi"/>
          <w:iCs/>
          <w:sz w:val="28"/>
          <w:szCs w:val="28"/>
        </w:rPr>
        <w:t xml:space="preserve">a partire da quelle </w:t>
      </w:r>
      <w:r w:rsidRPr="00503D47">
        <w:rPr>
          <w:rFonts w:cstheme="minorHAnsi"/>
          <w:iCs/>
          <w:sz w:val="28"/>
          <w:szCs w:val="28"/>
        </w:rPr>
        <w:t>condotte soprattutto co</w:t>
      </w:r>
      <w:r w:rsidR="004E76FC" w:rsidRPr="00503D47">
        <w:rPr>
          <w:rFonts w:cstheme="minorHAnsi"/>
          <w:iCs/>
          <w:sz w:val="28"/>
          <w:szCs w:val="28"/>
        </w:rPr>
        <w:t>n</w:t>
      </w:r>
      <w:r w:rsidRPr="00503D47">
        <w:rPr>
          <w:rFonts w:cstheme="minorHAnsi"/>
          <w:iCs/>
          <w:sz w:val="28"/>
          <w:szCs w:val="28"/>
        </w:rPr>
        <w:t xml:space="preserve"> </w:t>
      </w:r>
      <w:proofErr w:type="spellStart"/>
      <w:r w:rsidRPr="00503D47">
        <w:rPr>
          <w:rFonts w:cstheme="minorHAnsi"/>
          <w:iCs/>
          <w:sz w:val="28"/>
          <w:szCs w:val="28"/>
        </w:rPr>
        <w:t>summer</w:t>
      </w:r>
      <w:proofErr w:type="spellEnd"/>
      <w:r w:rsidRPr="00503D47">
        <w:rPr>
          <w:rFonts w:cstheme="minorHAnsi"/>
          <w:iCs/>
          <w:sz w:val="28"/>
          <w:szCs w:val="28"/>
        </w:rPr>
        <w:t xml:space="preserve"> </w:t>
      </w:r>
      <w:proofErr w:type="spellStart"/>
      <w:r w:rsidRPr="00503D47">
        <w:rPr>
          <w:rFonts w:cstheme="minorHAnsi"/>
          <w:iCs/>
          <w:sz w:val="28"/>
          <w:szCs w:val="28"/>
        </w:rPr>
        <w:t>scholl</w:t>
      </w:r>
      <w:proofErr w:type="spellEnd"/>
      <w:r w:rsidRPr="00503D47">
        <w:rPr>
          <w:rFonts w:cstheme="minorHAnsi"/>
          <w:iCs/>
          <w:sz w:val="28"/>
          <w:szCs w:val="28"/>
        </w:rPr>
        <w:t>, d</w:t>
      </w:r>
      <w:r w:rsidR="004E76FC" w:rsidRPr="00503D47">
        <w:rPr>
          <w:rFonts w:cstheme="minorHAnsi"/>
          <w:iCs/>
          <w:sz w:val="28"/>
          <w:szCs w:val="28"/>
        </w:rPr>
        <w:t>a</w:t>
      </w:r>
      <w:r w:rsidRPr="00503D47">
        <w:rPr>
          <w:rFonts w:cstheme="minorHAnsi"/>
          <w:iCs/>
          <w:sz w:val="28"/>
          <w:szCs w:val="28"/>
        </w:rPr>
        <w:t>ll</w:t>
      </w:r>
      <w:r w:rsidR="00BF507A" w:rsidRPr="00503D47">
        <w:rPr>
          <w:rFonts w:cstheme="minorHAnsi"/>
          <w:iCs/>
          <w:sz w:val="28"/>
          <w:szCs w:val="28"/>
        </w:rPr>
        <w:t xml:space="preserve">’Università di Padova in vari territori prevalentemente montani </w:t>
      </w:r>
      <w:r w:rsidR="00BF507A" w:rsidRPr="00503D47">
        <w:rPr>
          <w:rFonts w:cstheme="minorHAnsi"/>
          <w:color w:val="000000" w:themeColor="text1"/>
          <w:sz w:val="28"/>
          <w:szCs w:val="28"/>
        </w:rPr>
        <w:t>in Italia settentrionale tra Veneto, Trentino e Lombardia. N</w:t>
      </w:r>
      <w:r w:rsidR="00BF507A" w:rsidRPr="00503D47">
        <w:rPr>
          <w:rFonts w:cstheme="minorHAnsi"/>
          <w:sz w:val="28"/>
          <w:szCs w:val="28"/>
        </w:rPr>
        <w:t>on</w:t>
      </w:r>
      <w:r w:rsidR="005D29B7" w:rsidRPr="00503D47">
        <w:rPr>
          <w:rFonts w:cstheme="minorHAnsi"/>
          <w:sz w:val="28"/>
          <w:szCs w:val="28"/>
        </w:rPr>
        <w:t xml:space="preserve"> </w:t>
      </w:r>
      <w:r w:rsidR="00BF507A" w:rsidRPr="00503D47">
        <w:rPr>
          <w:rFonts w:cstheme="minorHAnsi"/>
          <w:sz w:val="28"/>
          <w:szCs w:val="28"/>
        </w:rPr>
        <w:t xml:space="preserve">si tratta solo di ‘community </w:t>
      </w:r>
      <w:proofErr w:type="spellStart"/>
      <w:r w:rsidR="00BF507A" w:rsidRPr="00503D47">
        <w:rPr>
          <w:rFonts w:cstheme="minorHAnsi"/>
          <w:sz w:val="28"/>
          <w:szCs w:val="28"/>
        </w:rPr>
        <w:t>archaeology</w:t>
      </w:r>
      <w:proofErr w:type="spellEnd"/>
      <w:r w:rsidR="00BF507A" w:rsidRPr="00503D47">
        <w:rPr>
          <w:rFonts w:cstheme="minorHAnsi"/>
          <w:sz w:val="28"/>
          <w:szCs w:val="28"/>
        </w:rPr>
        <w:t>’ ma soprattutto di ‘</w:t>
      </w:r>
      <w:proofErr w:type="spellStart"/>
      <w:r w:rsidR="00BF507A" w:rsidRPr="00503D47">
        <w:rPr>
          <w:rFonts w:cstheme="minorHAnsi"/>
          <w:sz w:val="28"/>
          <w:szCs w:val="28"/>
        </w:rPr>
        <w:t>archaeology</w:t>
      </w:r>
      <w:proofErr w:type="spellEnd"/>
      <w:r w:rsidR="00BF507A" w:rsidRPr="00503D47">
        <w:rPr>
          <w:rFonts w:cstheme="minorHAnsi"/>
          <w:sz w:val="28"/>
          <w:szCs w:val="28"/>
        </w:rPr>
        <w:t xml:space="preserve"> for </w:t>
      </w:r>
      <w:proofErr w:type="spellStart"/>
      <w:r w:rsidR="00BF507A" w:rsidRPr="00503D47">
        <w:rPr>
          <w:rFonts w:cstheme="minorHAnsi"/>
          <w:sz w:val="28"/>
          <w:szCs w:val="28"/>
        </w:rPr>
        <w:t>communities</w:t>
      </w:r>
      <w:proofErr w:type="spellEnd"/>
      <w:r w:rsidR="00BF507A" w:rsidRPr="00503D47">
        <w:rPr>
          <w:rFonts w:cstheme="minorHAnsi"/>
          <w:sz w:val="28"/>
          <w:szCs w:val="28"/>
        </w:rPr>
        <w:t xml:space="preserve">’. </w:t>
      </w:r>
    </w:p>
    <w:p w:rsidR="00E124EE" w:rsidRPr="00503D47" w:rsidRDefault="00E00DCA" w:rsidP="00503D47">
      <w:pPr>
        <w:jc w:val="both"/>
        <w:rPr>
          <w:rFonts w:cstheme="minorHAnsi"/>
          <w:sz w:val="28"/>
          <w:szCs w:val="28"/>
        </w:rPr>
      </w:pPr>
      <w:r>
        <w:rPr>
          <w:rFonts w:cstheme="minorHAnsi"/>
          <w:b/>
          <w:sz w:val="28"/>
          <w:szCs w:val="28"/>
        </w:rPr>
        <w:t>[DIA 3</w:t>
      </w:r>
      <w:r>
        <w:rPr>
          <w:rFonts w:cstheme="minorHAnsi"/>
          <w:b/>
          <w:sz w:val="28"/>
          <w:szCs w:val="28"/>
        </w:rPr>
        <w:t>3</w:t>
      </w:r>
      <w:r>
        <w:rPr>
          <w:rFonts w:cstheme="minorHAnsi"/>
          <w:b/>
          <w:sz w:val="28"/>
          <w:szCs w:val="28"/>
        </w:rPr>
        <w:t xml:space="preserve">] </w:t>
      </w:r>
      <w:r w:rsidR="00BF507A" w:rsidRPr="00503D47">
        <w:rPr>
          <w:rFonts w:cstheme="minorHAnsi"/>
          <w:sz w:val="28"/>
          <w:szCs w:val="28"/>
        </w:rPr>
        <w:t xml:space="preserve">Impostati su una solida base multidisciplinare, con un approccio sistemico, globale e fortemente diacronico nello studio di un territorio in tutte le sue componenti fisiche e storico-culturali, </w:t>
      </w:r>
      <w:r w:rsidR="004E76FC" w:rsidRPr="00503D47">
        <w:rPr>
          <w:rFonts w:cstheme="minorHAnsi"/>
          <w:sz w:val="28"/>
          <w:szCs w:val="28"/>
        </w:rPr>
        <w:t xml:space="preserve">si </w:t>
      </w:r>
      <w:r w:rsidR="00BF507A" w:rsidRPr="00503D47">
        <w:rPr>
          <w:rFonts w:cstheme="minorHAnsi"/>
          <w:sz w:val="28"/>
          <w:szCs w:val="28"/>
        </w:rPr>
        <w:t xml:space="preserve">punta alla ricostruzione della storia delle comunità locali, con l’impiego di numerose tecniche e tecnologie e con un uso di molteplici sistemi di fonti e soprattutto con la partecipazione e il coinvolgimento della comunità locale in tutte le fasi, dalla progettazione fino alla pubblicazione. attraverso un’intensa azione di dialogo e confronto con gli abitanti del posto, con l’obiettivo di superare le tradizionali barriere tra i ricercatori e i cittadini, stabilendo rapporti di consuetudine e di scambio di informazioni. </w:t>
      </w:r>
      <w:r w:rsidR="007D1B14" w:rsidRPr="00503D47">
        <w:rPr>
          <w:rFonts w:eastAsia="Times New Roman" w:cstheme="minorHAnsi"/>
          <w:color w:val="222222"/>
          <w:sz w:val="28"/>
          <w:szCs w:val="28"/>
          <w:lang w:eastAsia="it-IT"/>
        </w:rPr>
        <w:t xml:space="preserve"> </w:t>
      </w:r>
    </w:p>
    <w:p w:rsidR="00371E30" w:rsidRPr="00503D47" w:rsidRDefault="00E00DCA" w:rsidP="00503D47">
      <w:pPr>
        <w:jc w:val="both"/>
        <w:rPr>
          <w:rFonts w:cstheme="minorHAnsi"/>
          <w:color w:val="000000"/>
          <w:sz w:val="28"/>
          <w:szCs w:val="28"/>
        </w:rPr>
      </w:pPr>
      <w:r>
        <w:rPr>
          <w:rFonts w:cstheme="minorHAnsi"/>
          <w:b/>
          <w:sz w:val="28"/>
          <w:szCs w:val="28"/>
        </w:rPr>
        <w:t>[DIA 3</w:t>
      </w:r>
      <w:r>
        <w:rPr>
          <w:rFonts w:cstheme="minorHAnsi"/>
          <w:b/>
          <w:sz w:val="28"/>
          <w:szCs w:val="28"/>
        </w:rPr>
        <w:t>4</w:t>
      </w:r>
      <w:r>
        <w:rPr>
          <w:rFonts w:cstheme="minorHAnsi"/>
          <w:b/>
          <w:sz w:val="28"/>
          <w:szCs w:val="28"/>
        </w:rPr>
        <w:t xml:space="preserve">] </w:t>
      </w:r>
      <w:r w:rsidR="00565EAB" w:rsidRPr="00503D47">
        <w:rPr>
          <w:rFonts w:eastAsia="Times New Roman" w:cstheme="minorHAnsi"/>
          <w:color w:val="222222"/>
          <w:sz w:val="28"/>
          <w:szCs w:val="28"/>
          <w:lang w:eastAsia="it-IT"/>
        </w:rPr>
        <w:t xml:space="preserve">Com’è forse noto, sono tra i più convinti sostenitori della Convenzione di Faro, che considero uno strumento rivoluzionario </w:t>
      </w:r>
      <w:r w:rsidR="00371E30" w:rsidRPr="00503D47">
        <w:rPr>
          <w:rFonts w:cstheme="minorHAnsi"/>
          <w:sz w:val="28"/>
          <w:szCs w:val="28"/>
        </w:rPr>
        <w:t xml:space="preserve">innanzitutto perché </w:t>
      </w:r>
      <w:r w:rsidR="00371E30" w:rsidRPr="00503D47">
        <w:rPr>
          <w:rFonts w:cstheme="minorHAnsi"/>
          <w:color w:val="000000"/>
          <w:sz w:val="28"/>
          <w:szCs w:val="28"/>
        </w:rPr>
        <w:t xml:space="preserve">sottolinea la necessità della partecipazione dei cittadini </w:t>
      </w:r>
      <w:r>
        <w:rPr>
          <w:rFonts w:cstheme="minorHAnsi"/>
          <w:b/>
          <w:sz w:val="28"/>
          <w:szCs w:val="28"/>
        </w:rPr>
        <w:t xml:space="preserve">[DIA 35] </w:t>
      </w:r>
      <w:r w:rsidR="00371E30" w:rsidRPr="00503D47">
        <w:rPr>
          <w:rFonts w:cstheme="minorHAnsi"/>
          <w:color w:val="000000"/>
          <w:sz w:val="28"/>
          <w:szCs w:val="28"/>
        </w:rPr>
        <w:t xml:space="preserve">«al processo di identificazione, studio, interpretazione, protezione, conservazione e presentazione del patrimonio culturale». </w:t>
      </w:r>
      <w:r w:rsidR="004E76FC" w:rsidRPr="00503D47">
        <w:rPr>
          <w:rFonts w:cstheme="minorHAnsi"/>
          <w:color w:val="000000"/>
          <w:sz w:val="28"/>
          <w:szCs w:val="28"/>
        </w:rPr>
        <w:t>Con questa Convezione europea s</w:t>
      </w:r>
      <w:r w:rsidR="00371E30" w:rsidRPr="00503D47">
        <w:rPr>
          <w:rFonts w:cstheme="minorHAnsi"/>
          <w:color w:val="000000"/>
          <w:sz w:val="28"/>
          <w:szCs w:val="28"/>
        </w:rPr>
        <w:t>i passa dal ‘diritto del patrimonio culturale’ al ‘diritto al patrimonio culturale’</w:t>
      </w:r>
      <w:r w:rsidR="004E76FC" w:rsidRPr="00503D47">
        <w:rPr>
          <w:rFonts w:cstheme="minorHAnsi"/>
          <w:color w:val="000000"/>
          <w:sz w:val="28"/>
          <w:szCs w:val="28"/>
        </w:rPr>
        <w:t xml:space="preserve"> </w:t>
      </w:r>
      <w:r>
        <w:rPr>
          <w:rFonts w:cstheme="minorHAnsi"/>
          <w:b/>
          <w:sz w:val="28"/>
          <w:szCs w:val="28"/>
        </w:rPr>
        <w:t xml:space="preserve">[DIA </w:t>
      </w:r>
      <w:proofErr w:type="gramStart"/>
      <w:r>
        <w:rPr>
          <w:rFonts w:cstheme="minorHAnsi"/>
          <w:b/>
          <w:sz w:val="28"/>
          <w:szCs w:val="28"/>
        </w:rPr>
        <w:t>36]</w:t>
      </w:r>
      <w:r w:rsidR="004E76FC" w:rsidRPr="00503D47">
        <w:rPr>
          <w:rFonts w:cstheme="minorHAnsi"/>
          <w:color w:val="000000"/>
          <w:sz w:val="28"/>
          <w:szCs w:val="28"/>
        </w:rPr>
        <w:t>lungo</w:t>
      </w:r>
      <w:proofErr w:type="gramEnd"/>
      <w:r w:rsidR="004E76FC" w:rsidRPr="00503D47">
        <w:rPr>
          <w:rFonts w:cstheme="minorHAnsi"/>
          <w:color w:val="000000"/>
          <w:sz w:val="28"/>
          <w:szCs w:val="28"/>
        </w:rPr>
        <w:t xml:space="preserve"> una linea che</w:t>
      </w:r>
      <w:r w:rsidR="00371E30" w:rsidRPr="00503D47">
        <w:rPr>
          <w:rFonts w:cstheme="minorHAnsi"/>
          <w:color w:val="000000"/>
          <w:sz w:val="28"/>
          <w:szCs w:val="28"/>
        </w:rPr>
        <w:t xml:space="preserve">, a mio parere, </w:t>
      </w:r>
      <w:r w:rsidR="004E76FC" w:rsidRPr="00503D47">
        <w:rPr>
          <w:rFonts w:cstheme="minorHAnsi"/>
          <w:color w:val="000000"/>
          <w:sz w:val="28"/>
          <w:szCs w:val="28"/>
        </w:rPr>
        <w:t xml:space="preserve">è coerente </w:t>
      </w:r>
      <w:r w:rsidR="00371E30" w:rsidRPr="00503D47">
        <w:rPr>
          <w:rFonts w:cstheme="minorHAnsi"/>
          <w:color w:val="000000"/>
          <w:sz w:val="28"/>
          <w:szCs w:val="28"/>
        </w:rPr>
        <w:t xml:space="preserve">con lo spirito e la lettera dell’articolo 9 della nostra Costituzione se </w:t>
      </w:r>
      <w:r w:rsidR="004E76FC" w:rsidRPr="00503D47">
        <w:rPr>
          <w:rFonts w:cstheme="minorHAnsi"/>
          <w:color w:val="000000"/>
          <w:sz w:val="28"/>
          <w:szCs w:val="28"/>
        </w:rPr>
        <w:t xml:space="preserve">cogliamo appieno il ruolo della Repubblica, della res pubblica, della comunità dei cittadini, e lo liberiamo </w:t>
      </w:r>
      <w:r w:rsidR="00371E30" w:rsidRPr="00503D47">
        <w:rPr>
          <w:rFonts w:cstheme="minorHAnsi"/>
          <w:color w:val="000000"/>
          <w:sz w:val="28"/>
          <w:szCs w:val="28"/>
        </w:rPr>
        <w:t>d</w:t>
      </w:r>
      <w:r w:rsidR="004E76FC" w:rsidRPr="00503D47">
        <w:rPr>
          <w:rFonts w:cstheme="minorHAnsi"/>
          <w:color w:val="000000"/>
          <w:sz w:val="28"/>
          <w:szCs w:val="28"/>
        </w:rPr>
        <w:t xml:space="preserve">i </w:t>
      </w:r>
      <w:r w:rsidR="00371E30" w:rsidRPr="00503D47">
        <w:rPr>
          <w:rFonts w:cstheme="minorHAnsi"/>
          <w:color w:val="000000"/>
          <w:sz w:val="28"/>
          <w:szCs w:val="28"/>
        </w:rPr>
        <w:t>certe letture restrittive che paradossalmente hanno finito per creare una sorta di distanza tra patrimonio e cittadini.</w:t>
      </w:r>
    </w:p>
    <w:p w:rsidR="005D29B7" w:rsidRPr="00503D47" w:rsidRDefault="00E00DCA" w:rsidP="00503D47">
      <w:pPr>
        <w:jc w:val="both"/>
        <w:rPr>
          <w:rFonts w:cstheme="minorHAnsi"/>
          <w:sz w:val="28"/>
          <w:szCs w:val="28"/>
        </w:rPr>
      </w:pPr>
      <w:r>
        <w:rPr>
          <w:rFonts w:cstheme="minorHAnsi"/>
          <w:b/>
          <w:sz w:val="28"/>
          <w:szCs w:val="28"/>
        </w:rPr>
        <w:t>[DIA 3</w:t>
      </w:r>
      <w:r>
        <w:rPr>
          <w:rFonts w:cstheme="minorHAnsi"/>
          <w:b/>
          <w:sz w:val="28"/>
          <w:szCs w:val="28"/>
        </w:rPr>
        <w:t>7</w:t>
      </w:r>
      <w:r>
        <w:rPr>
          <w:rFonts w:cstheme="minorHAnsi"/>
          <w:b/>
          <w:sz w:val="28"/>
          <w:szCs w:val="28"/>
        </w:rPr>
        <w:t xml:space="preserve">] </w:t>
      </w:r>
      <w:r w:rsidR="00371E30" w:rsidRPr="00503D47">
        <w:rPr>
          <w:rFonts w:cstheme="minorHAnsi"/>
          <w:color w:val="000000"/>
          <w:sz w:val="28"/>
          <w:szCs w:val="28"/>
        </w:rPr>
        <w:t xml:space="preserve">Con tale convezione </w:t>
      </w:r>
      <w:r w:rsidR="00371E30" w:rsidRPr="00503D47">
        <w:rPr>
          <w:rFonts w:cstheme="minorHAnsi"/>
          <w:bCs/>
          <w:sz w:val="28"/>
          <w:szCs w:val="28"/>
        </w:rPr>
        <w:t xml:space="preserve">si apre una nuova fase, che affida agli specialisti un nuovo e più impegnativo ruolo e assegna </w:t>
      </w:r>
      <w:r w:rsidR="00371E30" w:rsidRPr="00503D47">
        <w:rPr>
          <w:rFonts w:cstheme="minorHAnsi"/>
          <w:sz w:val="28"/>
          <w:szCs w:val="28"/>
        </w:rPr>
        <w:t>un protagonismo prima impensabile</w:t>
      </w:r>
      <w:r w:rsidR="00371E30" w:rsidRPr="00503D47">
        <w:rPr>
          <w:rFonts w:cstheme="minorHAnsi"/>
          <w:bCs/>
          <w:sz w:val="28"/>
          <w:szCs w:val="28"/>
        </w:rPr>
        <w:t xml:space="preserve"> alle cosiddette </w:t>
      </w:r>
      <w:r w:rsidR="00371E30" w:rsidRPr="00503D47">
        <w:rPr>
          <w:rFonts w:cstheme="minorHAnsi"/>
          <w:sz w:val="28"/>
          <w:szCs w:val="28"/>
        </w:rPr>
        <w:t xml:space="preserve">‘comunità di patrimonio’, </w:t>
      </w:r>
      <w:r w:rsidR="00371E30" w:rsidRPr="00503D47">
        <w:rPr>
          <w:rFonts w:cstheme="minorHAnsi"/>
          <w:color w:val="000000"/>
          <w:sz w:val="28"/>
          <w:szCs w:val="28"/>
        </w:rPr>
        <w:t>«un insieme di persone che attribuisce valore ad aspetti specifici del patrimonio culturale, e che desidera, nel quadro di un’azione pubblica, sostenerli e trasmetterli alle generazioni future» (art. 2)</w:t>
      </w:r>
      <w:r w:rsidR="00371E30" w:rsidRPr="00503D47">
        <w:rPr>
          <w:rFonts w:cstheme="minorHAnsi"/>
          <w:sz w:val="28"/>
          <w:szCs w:val="28"/>
        </w:rPr>
        <w:t xml:space="preserve">. </w:t>
      </w:r>
    </w:p>
    <w:p w:rsidR="00053281" w:rsidRPr="00503D47" w:rsidRDefault="00E00DCA" w:rsidP="00503D47">
      <w:pPr>
        <w:jc w:val="both"/>
        <w:rPr>
          <w:rFonts w:cstheme="minorHAnsi"/>
          <w:sz w:val="28"/>
          <w:szCs w:val="28"/>
        </w:rPr>
      </w:pPr>
      <w:r>
        <w:rPr>
          <w:rFonts w:cstheme="minorHAnsi"/>
          <w:b/>
          <w:sz w:val="28"/>
          <w:szCs w:val="28"/>
        </w:rPr>
        <w:lastRenderedPageBreak/>
        <w:t>[DIA 3</w:t>
      </w:r>
      <w:r>
        <w:rPr>
          <w:rFonts w:cstheme="minorHAnsi"/>
          <w:b/>
          <w:sz w:val="28"/>
          <w:szCs w:val="28"/>
        </w:rPr>
        <w:t>8</w:t>
      </w:r>
      <w:r>
        <w:rPr>
          <w:rFonts w:cstheme="minorHAnsi"/>
          <w:b/>
          <w:sz w:val="28"/>
          <w:szCs w:val="28"/>
        </w:rPr>
        <w:t>]</w:t>
      </w:r>
      <w:r>
        <w:rPr>
          <w:rFonts w:cstheme="minorHAnsi"/>
          <w:b/>
          <w:sz w:val="28"/>
          <w:szCs w:val="28"/>
        </w:rPr>
        <w:t xml:space="preserve"> </w:t>
      </w:r>
      <w:r w:rsidR="005D29B7" w:rsidRPr="00503D47">
        <w:rPr>
          <w:rFonts w:cstheme="minorHAnsi"/>
          <w:sz w:val="28"/>
          <w:szCs w:val="28"/>
        </w:rPr>
        <w:t xml:space="preserve">Eppure non mi nascondo anche i rischi insiti in tali posizioni se si affermasse un eccesso di localismo-campanilismo. Una domanda che frequentemente si pone è: di chi è il patrimonio culturale? Solo della comunità che vive in un determinato luogo? O di tutti? </w:t>
      </w:r>
      <w:r w:rsidR="00205035">
        <w:rPr>
          <w:rFonts w:cstheme="minorHAnsi"/>
          <w:sz w:val="28"/>
          <w:szCs w:val="28"/>
        </w:rPr>
        <w:t xml:space="preserve">Pertanto dovremmo porci il problema di mettere tutti nelle condizioni di conoscerlo. </w:t>
      </w:r>
    </w:p>
    <w:p w:rsidR="005D29B7" w:rsidRPr="00503D47" w:rsidRDefault="00E00DCA" w:rsidP="00503D47">
      <w:pPr>
        <w:jc w:val="both"/>
        <w:rPr>
          <w:rFonts w:eastAsia="Times New Roman" w:cstheme="minorHAnsi"/>
          <w:color w:val="222222"/>
          <w:sz w:val="28"/>
          <w:szCs w:val="28"/>
          <w:lang w:eastAsia="it-IT"/>
        </w:rPr>
      </w:pPr>
      <w:r>
        <w:rPr>
          <w:rFonts w:cstheme="minorHAnsi"/>
          <w:b/>
          <w:sz w:val="28"/>
          <w:szCs w:val="28"/>
        </w:rPr>
        <w:t>[DIA 3</w:t>
      </w:r>
      <w:r>
        <w:rPr>
          <w:rFonts w:cstheme="minorHAnsi"/>
          <w:b/>
          <w:sz w:val="28"/>
          <w:szCs w:val="28"/>
        </w:rPr>
        <w:t>9</w:t>
      </w:r>
      <w:r>
        <w:rPr>
          <w:rFonts w:cstheme="minorHAnsi"/>
          <w:b/>
          <w:sz w:val="28"/>
          <w:szCs w:val="28"/>
        </w:rPr>
        <w:t>]</w:t>
      </w:r>
      <w:r>
        <w:rPr>
          <w:rFonts w:cstheme="minorHAnsi"/>
          <w:b/>
          <w:sz w:val="28"/>
          <w:szCs w:val="28"/>
        </w:rPr>
        <w:t xml:space="preserve"> </w:t>
      </w:r>
      <w:r w:rsidR="005D29B7" w:rsidRPr="00503D47">
        <w:rPr>
          <w:rFonts w:cstheme="minorHAnsi"/>
          <w:sz w:val="28"/>
          <w:szCs w:val="28"/>
        </w:rPr>
        <w:t xml:space="preserve">È </w:t>
      </w:r>
      <w:r w:rsidR="004E76FC" w:rsidRPr="00503D47">
        <w:rPr>
          <w:rFonts w:cstheme="minorHAnsi"/>
          <w:sz w:val="28"/>
          <w:szCs w:val="28"/>
        </w:rPr>
        <w:t xml:space="preserve">certamente </w:t>
      </w:r>
      <w:r w:rsidR="005D29B7" w:rsidRPr="00503D47">
        <w:rPr>
          <w:rFonts w:cstheme="minorHAnsi"/>
          <w:sz w:val="28"/>
          <w:szCs w:val="28"/>
        </w:rPr>
        <w:t xml:space="preserve">condivisibile quanto afferma </w:t>
      </w:r>
      <w:r w:rsidR="005D29B7" w:rsidRPr="00503D47">
        <w:rPr>
          <w:rFonts w:eastAsia="Times New Roman" w:cstheme="minorHAnsi"/>
          <w:color w:val="222222"/>
          <w:sz w:val="28"/>
          <w:szCs w:val="28"/>
          <w:lang w:eastAsia="it-IT"/>
        </w:rPr>
        <w:t xml:space="preserve">Gian Pietro </w:t>
      </w:r>
      <w:proofErr w:type="spellStart"/>
      <w:r w:rsidR="005D29B7" w:rsidRPr="00503D47">
        <w:rPr>
          <w:rFonts w:eastAsia="Times New Roman" w:cstheme="minorHAnsi"/>
          <w:color w:val="222222"/>
          <w:sz w:val="28"/>
          <w:szCs w:val="28"/>
          <w:lang w:eastAsia="it-IT"/>
        </w:rPr>
        <w:t>Brogiolo</w:t>
      </w:r>
      <w:proofErr w:type="spellEnd"/>
      <w:r w:rsidR="005D29B7" w:rsidRPr="00503D47">
        <w:rPr>
          <w:rFonts w:cstheme="minorHAnsi"/>
          <w:sz w:val="28"/>
          <w:szCs w:val="28"/>
        </w:rPr>
        <w:t xml:space="preserve">: </w:t>
      </w:r>
      <w:r w:rsidR="005D29B7" w:rsidRPr="00503D47">
        <w:rPr>
          <w:rFonts w:eastAsia="Times New Roman" w:cstheme="minorHAnsi"/>
          <w:color w:val="222222"/>
          <w:sz w:val="28"/>
          <w:szCs w:val="28"/>
          <w:lang w:eastAsia="it-IT"/>
        </w:rPr>
        <w:t xml:space="preserve">«Il rischio concreto, e assai vicino, </w:t>
      </w:r>
      <w:r w:rsidR="005D29B7" w:rsidRPr="00503D47">
        <w:rPr>
          <w:rFonts w:eastAsia="Times New Roman" w:cstheme="minorHAnsi"/>
          <w:color w:val="000000"/>
          <w:sz w:val="28"/>
          <w:szCs w:val="28"/>
          <w:lang w:eastAsia="it-IT"/>
        </w:rPr>
        <w:t>––</w:t>
      </w:r>
      <w:r w:rsidR="005D29B7" w:rsidRPr="00503D47">
        <w:rPr>
          <w:rFonts w:eastAsia="Times New Roman" w:cstheme="minorHAnsi"/>
          <w:color w:val="222222"/>
          <w:sz w:val="28"/>
          <w:szCs w:val="28"/>
          <w:lang w:eastAsia="it-IT"/>
        </w:rPr>
        <w:t xml:space="preserve"> è che l’economia capitalista globalizzata, dopo aver eliminato le singole culture nazionali per crearne un’unica globale di consumatori, consideri il patrimonio esclusivamente come risorsa per produrre ricchezza attraendo visitatori nel circo del turismo culturale. … Il passato ‘autentico’ di un singolo Paese serve sempre meno a una classe dirigente globalizzata come supporto del potere e a una comunità locale ormai multietnica e multiculturale per riconoscervi e valorizzare le proprie radici: può essere inventata di volta in volta, come realtà virtuale da propinare a visitatori privi di conoscenze critiche». </w:t>
      </w:r>
    </w:p>
    <w:p w:rsidR="005D29B7" w:rsidRPr="00503D47" w:rsidRDefault="005D29B7" w:rsidP="00503D47">
      <w:pPr>
        <w:jc w:val="both"/>
        <w:rPr>
          <w:rFonts w:eastAsia="Times New Roman" w:cstheme="minorHAnsi"/>
          <w:color w:val="222222"/>
          <w:sz w:val="28"/>
          <w:szCs w:val="28"/>
          <w:lang w:eastAsia="it-IT"/>
        </w:rPr>
      </w:pPr>
      <w:r w:rsidRPr="00503D47">
        <w:rPr>
          <w:rFonts w:cstheme="minorHAnsi"/>
          <w:sz w:val="28"/>
          <w:szCs w:val="28"/>
        </w:rPr>
        <w:t>Ma dobbiamo fare attenzione a non cadere ne</w:t>
      </w:r>
      <w:r w:rsidR="00A0327A" w:rsidRPr="00503D47">
        <w:rPr>
          <w:rFonts w:cstheme="minorHAnsi"/>
          <w:sz w:val="28"/>
          <w:szCs w:val="28"/>
        </w:rPr>
        <w:t xml:space="preserve">i recinti locali. </w:t>
      </w:r>
      <w:r w:rsidRPr="00503D47">
        <w:rPr>
          <w:rFonts w:eastAsia="Times New Roman" w:cstheme="minorHAnsi"/>
          <w:color w:val="222222"/>
          <w:sz w:val="28"/>
          <w:szCs w:val="28"/>
          <w:lang w:eastAsia="it-IT"/>
        </w:rPr>
        <w:t xml:space="preserve">I nuovi e sempre più forti nazionalismi e </w:t>
      </w:r>
      <w:proofErr w:type="spellStart"/>
      <w:r w:rsidRPr="00503D47">
        <w:rPr>
          <w:rFonts w:eastAsia="Times New Roman" w:cstheme="minorHAnsi"/>
          <w:color w:val="222222"/>
          <w:sz w:val="28"/>
          <w:szCs w:val="28"/>
          <w:lang w:eastAsia="it-IT"/>
        </w:rPr>
        <w:t>sovranismi</w:t>
      </w:r>
      <w:proofErr w:type="spellEnd"/>
      <w:r w:rsidRPr="00503D47">
        <w:rPr>
          <w:rFonts w:eastAsia="Times New Roman" w:cstheme="minorHAnsi"/>
          <w:color w:val="222222"/>
          <w:sz w:val="28"/>
          <w:szCs w:val="28"/>
          <w:lang w:eastAsia="it-IT"/>
        </w:rPr>
        <w:t xml:space="preserve">, che alimentano paure e odi razziali e etnici, hanno interesse a un uso strumentale del patrimonio culturale, trasformandolo nel supporto di supremazie nazionalistiche e localistiche, chiusure, sopraffazioni e violenze. In questo contesto così problematico, dominato da globalizzazione e </w:t>
      </w:r>
      <w:proofErr w:type="spellStart"/>
      <w:r w:rsidRPr="00503D47">
        <w:rPr>
          <w:rFonts w:eastAsia="Times New Roman" w:cstheme="minorHAnsi"/>
          <w:color w:val="222222"/>
          <w:sz w:val="28"/>
          <w:szCs w:val="28"/>
          <w:lang w:eastAsia="it-IT"/>
        </w:rPr>
        <w:t>sovranismi</w:t>
      </w:r>
      <w:proofErr w:type="spellEnd"/>
      <w:r w:rsidRPr="00503D47">
        <w:rPr>
          <w:rFonts w:eastAsia="Times New Roman" w:cstheme="minorHAnsi"/>
          <w:color w:val="222222"/>
          <w:sz w:val="28"/>
          <w:szCs w:val="28"/>
          <w:lang w:eastAsia="it-IT"/>
        </w:rPr>
        <w:t>, quale ruolo può, dunque, svolgere l’archeologia non tanto e non solo per evitare la stessa crisi della disciplina, quanto per favorire lo spirito critico, la curiosità, la conoscenza, la partecipazione, in definitiva per salvaguardare e accrescere la democrazia? Sarebbe, infatti, un errore grave lasciare ai nuovi sovranisti il monopolio del tema delle identità locali e nazionali, delle radici, del territorio, senza contrastarlo, con i metodi della ricerca archeologica, proponendo una visione complessa, stratificata, dinamica e aperta del patrimonio culturale di ogni territorio, coinvolgendo i cittadini nei processi di conoscenza del patrimonio archeologico e di restituzione di senso.</w:t>
      </w:r>
    </w:p>
    <w:p w:rsidR="00C62AF0" w:rsidRPr="00503D47" w:rsidRDefault="00C62AF0" w:rsidP="00503D47">
      <w:pPr>
        <w:jc w:val="both"/>
        <w:rPr>
          <w:rFonts w:cstheme="minorHAnsi"/>
          <w:color w:val="000000"/>
          <w:sz w:val="28"/>
          <w:szCs w:val="28"/>
        </w:rPr>
      </w:pPr>
      <w:r w:rsidRPr="00503D47">
        <w:rPr>
          <w:rFonts w:cstheme="minorHAnsi"/>
          <w:color w:val="000000"/>
          <w:sz w:val="28"/>
          <w:szCs w:val="28"/>
        </w:rPr>
        <w:t xml:space="preserve">La partecipazione, insomma, non può essere più intesa solo come fruizione o come un mero trasferimento di conoscenze, ma deve tradursi nel coinvolgimento dei cittadini nei processi decisionali, fin dalle fasi iniziali di un progetto. Bisogna saper promuovere una partecipazione che non si limiti solo a un piano formale. </w:t>
      </w:r>
    </w:p>
    <w:p w:rsidR="00C62AF0" w:rsidRPr="00503D47" w:rsidRDefault="00C62AF0" w:rsidP="00503D47">
      <w:pPr>
        <w:jc w:val="both"/>
        <w:rPr>
          <w:rFonts w:cstheme="minorHAnsi"/>
          <w:sz w:val="28"/>
          <w:szCs w:val="28"/>
        </w:rPr>
      </w:pPr>
      <w:r w:rsidRPr="00503D47">
        <w:rPr>
          <w:rFonts w:cstheme="minorHAnsi"/>
          <w:color w:val="000000"/>
          <w:sz w:val="28"/>
          <w:szCs w:val="28"/>
        </w:rPr>
        <w:t xml:space="preserve">Per questo servono </w:t>
      </w:r>
      <w:r w:rsidR="004E76FC" w:rsidRPr="00503D47">
        <w:rPr>
          <w:rFonts w:cstheme="minorHAnsi"/>
          <w:color w:val="000000"/>
          <w:sz w:val="28"/>
          <w:szCs w:val="28"/>
        </w:rPr>
        <w:t xml:space="preserve">da parte </w:t>
      </w:r>
      <w:r w:rsidR="00A95067">
        <w:rPr>
          <w:rFonts w:cstheme="minorHAnsi"/>
          <w:color w:val="000000"/>
          <w:sz w:val="28"/>
          <w:szCs w:val="28"/>
        </w:rPr>
        <w:t>nostra</w:t>
      </w:r>
      <w:r w:rsidR="004E76FC" w:rsidRPr="00503D47">
        <w:rPr>
          <w:rFonts w:cstheme="minorHAnsi"/>
          <w:color w:val="000000"/>
          <w:sz w:val="28"/>
          <w:szCs w:val="28"/>
        </w:rPr>
        <w:t xml:space="preserve"> </w:t>
      </w:r>
      <w:r w:rsidRPr="00503D47">
        <w:rPr>
          <w:rFonts w:cstheme="minorHAnsi"/>
          <w:sz w:val="28"/>
          <w:szCs w:val="28"/>
        </w:rPr>
        <w:t>curiosità, umiltà, spirito di apertura e capacità di ascolto e di dialogo</w:t>
      </w:r>
      <w:r w:rsidR="004E76FC" w:rsidRPr="00503D47">
        <w:rPr>
          <w:rFonts w:cstheme="minorHAnsi"/>
          <w:sz w:val="28"/>
          <w:szCs w:val="28"/>
        </w:rPr>
        <w:t>, liberandoci</w:t>
      </w:r>
      <w:r w:rsidRPr="00503D47">
        <w:rPr>
          <w:rFonts w:cstheme="minorHAnsi"/>
          <w:sz w:val="28"/>
          <w:szCs w:val="28"/>
        </w:rPr>
        <w:t xml:space="preserve"> </w:t>
      </w:r>
      <w:r w:rsidR="004E76FC" w:rsidRPr="00503D47">
        <w:rPr>
          <w:rFonts w:cstheme="minorHAnsi"/>
          <w:sz w:val="28"/>
          <w:szCs w:val="28"/>
        </w:rPr>
        <w:t>da</w:t>
      </w:r>
      <w:r w:rsidRPr="00503D47">
        <w:rPr>
          <w:rFonts w:cstheme="minorHAnsi"/>
          <w:sz w:val="28"/>
          <w:szCs w:val="28"/>
        </w:rPr>
        <w:t xml:space="preserve"> alcuni difetti assai comuni, come l’autoreferenzialità, l’altezzosità, la presunzione. Andrebbe superato anche quell’atteggiamento paternalista e pedagogico che, anche se animato dalle migliori attenzioni, rischia di inficiare il significato più profondo di un progetto di Archeologia Pubblica. </w:t>
      </w:r>
    </w:p>
    <w:p w:rsidR="00C62AF0" w:rsidRPr="00503D47" w:rsidRDefault="00E00DCA" w:rsidP="00503D47">
      <w:pPr>
        <w:snapToGrid w:val="0"/>
        <w:jc w:val="both"/>
        <w:rPr>
          <w:rStyle w:val="Enfasigrassetto"/>
          <w:rFonts w:cstheme="minorHAnsi"/>
          <w:b w:val="0"/>
          <w:bCs w:val="0"/>
          <w:sz w:val="28"/>
          <w:szCs w:val="28"/>
        </w:rPr>
      </w:pPr>
      <w:r>
        <w:rPr>
          <w:rFonts w:cstheme="minorHAnsi"/>
          <w:b/>
          <w:sz w:val="28"/>
          <w:szCs w:val="28"/>
        </w:rPr>
        <w:t xml:space="preserve">[DIA </w:t>
      </w:r>
      <w:r>
        <w:rPr>
          <w:rFonts w:cstheme="minorHAnsi"/>
          <w:b/>
          <w:sz w:val="28"/>
          <w:szCs w:val="28"/>
        </w:rPr>
        <w:t>40</w:t>
      </w:r>
      <w:r>
        <w:rPr>
          <w:rFonts w:cstheme="minorHAnsi"/>
          <w:b/>
          <w:sz w:val="28"/>
          <w:szCs w:val="28"/>
        </w:rPr>
        <w:t>]</w:t>
      </w:r>
      <w:r>
        <w:rPr>
          <w:rFonts w:cstheme="minorHAnsi"/>
          <w:b/>
          <w:sz w:val="28"/>
          <w:szCs w:val="28"/>
        </w:rPr>
        <w:t xml:space="preserve"> </w:t>
      </w:r>
      <w:r w:rsidR="00C62AF0" w:rsidRPr="00503D47">
        <w:rPr>
          <w:rFonts w:cstheme="minorHAnsi"/>
          <w:sz w:val="28"/>
          <w:szCs w:val="28"/>
        </w:rPr>
        <w:t>Esemplare, a tale proposito, è un’altra esperienza, quella di Poggio del Molino, un vero caso pilota di partecipazione dei volontari a una ricerca archeologica sul campo. Cominciato nel 1984 dall’Università di Firenze, dal 2014, quando l’area è stata acquisita dal Comune di Piombino, lo scavo è condotto dall</w:t>
      </w:r>
      <w:r w:rsidR="004E76FC" w:rsidRPr="00503D47">
        <w:rPr>
          <w:rFonts w:cstheme="minorHAnsi"/>
          <w:sz w:val="28"/>
          <w:szCs w:val="28"/>
        </w:rPr>
        <w:t>’</w:t>
      </w:r>
      <w:r w:rsidR="00C62AF0" w:rsidRPr="00503D47">
        <w:rPr>
          <w:rFonts w:cstheme="minorHAnsi"/>
          <w:sz w:val="28"/>
          <w:szCs w:val="28"/>
        </w:rPr>
        <w:t xml:space="preserve">Associazione </w:t>
      </w:r>
      <w:proofErr w:type="spellStart"/>
      <w:r w:rsidR="00C62AF0" w:rsidRPr="00503D47">
        <w:rPr>
          <w:rFonts w:cstheme="minorHAnsi"/>
          <w:sz w:val="28"/>
          <w:szCs w:val="28"/>
        </w:rPr>
        <w:t>Past</w:t>
      </w:r>
      <w:proofErr w:type="spellEnd"/>
      <w:r w:rsidR="00C62AF0" w:rsidRPr="00503D47">
        <w:rPr>
          <w:rFonts w:cstheme="minorHAnsi"/>
          <w:sz w:val="28"/>
          <w:szCs w:val="28"/>
        </w:rPr>
        <w:t xml:space="preserve"> in </w:t>
      </w:r>
      <w:r w:rsidR="00C62AF0" w:rsidRPr="00503D47">
        <w:rPr>
          <w:rFonts w:cstheme="minorHAnsi"/>
          <w:sz w:val="28"/>
          <w:szCs w:val="28"/>
        </w:rPr>
        <w:lastRenderedPageBreak/>
        <w:t>Progress (</w:t>
      </w:r>
      <w:proofErr w:type="spellStart"/>
      <w:r w:rsidR="00C62AF0" w:rsidRPr="00503D47">
        <w:rPr>
          <w:rFonts w:cstheme="minorHAnsi"/>
          <w:sz w:val="28"/>
          <w:szCs w:val="28"/>
        </w:rPr>
        <w:t>PiP</w:t>
      </w:r>
      <w:proofErr w:type="spellEnd"/>
      <w:r w:rsidR="00C62AF0" w:rsidRPr="00503D47">
        <w:rPr>
          <w:rFonts w:cstheme="minorHAnsi"/>
          <w:sz w:val="28"/>
          <w:szCs w:val="28"/>
        </w:rPr>
        <w:t xml:space="preserve">), che ha dato vita al progetto </w:t>
      </w:r>
      <w:proofErr w:type="spellStart"/>
      <w:r w:rsidR="00C62AF0" w:rsidRPr="00503D47">
        <w:rPr>
          <w:rFonts w:cstheme="minorHAnsi"/>
          <w:sz w:val="28"/>
          <w:szCs w:val="28"/>
        </w:rPr>
        <w:t>Archeodig</w:t>
      </w:r>
      <w:proofErr w:type="spellEnd"/>
      <w:r w:rsidR="00C62AF0" w:rsidRPr="00503D47">
        <w:rPr>
          <w:rFonts w:cstheme="minorHAnsi"/>
          <w:sz w:val="28"/>
          <w:szCs w:val="28"/>
        </w:rPr>
        <w:t xml:space="preserve">, </w:t>
      </w:r>
      <w:r w:rsidR="00C62AF0" w:rsidRPr="00503D47">
        <w:rPr>
          <w:rFonts w:cstheme="minorHAnsi"/>
          <w:color w:val="000000" w:themeColor="text1"/>
          <w:sz w:val="28"/>
          <w:szCs w:val="28"/>
        </w:rPr>
        <w:t xml:space="preserve">un </w:t>
      </w:r>
      <w:r w:rsidR="004E76FC" w:rsidRPr="00503D47">
        <w:rPr>
          <w:rFonts w:cstheme="minorHAnsi"/>
          <w:color w:val="000000" w:themeColor="text1"/>
          <w:sz w:val="28"/>
          <w:szCs w:val="28"/>
        </w:rPr>
        <w:t>modello</w:t>
      </w:r>
      <w:r w:rsidR="00C62AF0" w:rsidRPr="00503D47">
        <w:rPr>
          <w:rFonts w:cstheme="minorHAnsi"/>
          <w:color w:val="000000" w:themeColor="text1"/>
          <w:sz w:val="28"/>
          <w:szCs w:val="28"/>
        </w:rPr>
        <w:t xml:space="preserve"> di archeologia sostenibile, di partecipazione e di sviluppo economico territoriale, fondato sull’attività di </w:t>
      </w:r>
      <w:proofErr w:type="spellStart"/>
      <w:r w:rsidR="00C62AF0" w:rsidRPr="00503D47">
        <w:rPr>
          <w:rFonts w:cstheme="minorHAnsi"/>
          <w:color w:val="000000" w:themeColor="text1"/>
          <w:sz w:val="28"/>
          <w:szCs w:val="28"/>
        </w:rPr>
        <w:t>crowd-funding</w:t>
      </w:r>
      <w:proofErr w:type="spellEnd"/>
      <w:r w:rsidR="00C62AF0" w:rsidRPr="00503D47">
        <w:rPr>
          <w:rStyle w:val="Enfasigrassetto"/>
          <w:rFonts w:cstheme="minorHAnsi"/>
          <w:color w:val="000000" w:themeColor="text1"/>
          <w:sz w:val="28"/>
          <w:szCs w:val="28"/>
        </w:rPr>
        <w:t xml:space="preserve">. </w:t>
      </w:r>
      <w:r w:rsidR="00C62AF0" w:rsidRPr="00503D47">
        <w:rPr>
          <w:rFonts w:cstheme="minorHAnsi"/>
          <w:color w:val="000000" w:themeColor="text1"/>
          <w:sz w:val="28"/>
          <w:szCs w:val="28"/>
        </w:rPr>
        <w:t>Coerentemente con i principi dell’Archeologia Pubblica, che prevedono anche la valutazione dell’indotto economico (oltre a quello sociale e culturale) prodotto da ogni iniziativa, è stato effettuato uno studio</w:t>
      </w:r>
      <w:r w:rsidR="00C62AF0" w:rsidRPr="00503D47">
        <w:rPr>
          <w:rStyle w:val="Enfasigrassetto"/>
          <w:rFonts w:cstheme="minorHAnsi"/>
          <w:b w:val="0"/>
          <w:color w:val="000000" w:themeColor="text1"/>
          <w:sz w:val="28"/>
          <w:szCs w:val="28"/>
        </w:rPr>
        <w:t xml:space="preserve"> di impatto economico che ha dimostrato come per ogni euro investito nel progetto si verifichi una moltiplicazione pari € 3,84 sul territorio. </w:t>
      </w:r>
    </w:p>
    <w:p w:rsidR="00C62AF0" w:rsidRPr="00E00DCA" w:rsidRDefault="00E00DCA" w:rsidP="00503D47">
      <w:pPr>
        <w:jc w:val="both"/>
        <w:rPr>
          <w:rStyle w:val="Enfasigrassetto"/>
          <w:rFonts w:cstheme="minorHAnsi"/>
          <w:b w:val="0"/>
          <w:color w:val="000000" w:themeColor="text1"/>
          <w:sz w:val="28"/>
          <w:szCs w:val="28"/>
        </w:rPr>
      </w:pPr>
      <w:r>
        <w:rPr>
          <w:rFonts w:cstheme="minorHAnsi"/>
          <w:b/>
          <w:sz w:val="28"/>
          <w:szCs w:val="28"/>
        </w:rPr>
        <w:t>[DIA 4</w:t>
      </w:r>
      <w:r>
        <w:rPr>
          <w:rFonts w:cstheme="minorHAnsi"/>
          <w:b/>
          <w:sz w:val="28"/>
          <w:szCs w:val="28"/>
        </w:rPr>
        <w:t>1</w:t>
      </w:r>
      <w:r>
        <w:rPr>
          <w:rFonts w:cstheme="minorHAnsi"/>
          <w:b/>
          <w:sz w:val="28"/>
          <w:szCs w:val="28"/>
        </w:rPr>
        <w:t xml:space="preserve">] </w:t>
      </w:r>
      <w:r w:rsidR="00C62AF0" w:rsidRPr="00503D47">
        <w:rPr>
          <w:rStyle w:val="Enfasigrassetto"/>
          <w:rFonts w:cstheme="minorHAnsi"/>
          <w:b w:val="0"/>
          <w:color w:val="000000" w:themeColor="text1"/>
          <w:sz w:val="28"/>
          <w:szCs w:val="28"/>
        </w:rPr>
        <w:t xml:space="preserve">Il sito di Poggio del Molino è gestito mediamente da 9 persone. </w:t>
      </w:r>
      <w:r w:rsidR="007F4F1C" w:rsidRPr="00503D47">
        <w:rPr>
          <w:rStyle w:val="Enfasigrassetto"/>
          <w:rFonts w:cstheme="minorHAnsi"/>
          <w:b w:val="0"/>
          <w:color w:val="000000" w:themeColor="text1"/>
          <w:sz w:val="28"/>
          <w:szCs w:val="28"/>
        </w:rPr>
        <w:t xml:space="preserve">L’apporto dato dalla presenza annua di circa 200 volontari e studenti, che trascorrono una media di 7/15 giorni nel territorio di Populonia, produce oltre alla quota versata all'Associazione, una spesa individuale di circa € 500/1000, per un totale non inferiore € 150.000 l’anno. </w:t>
      </w:r>
      <w:r>
        <w:rPr>
          <w:rFonts w:cstheme="minorHAnsi"/>
          <w:b/>
          <w:sz w:val="28"/>
          <w:szCs w:val="28"/>
        </w:rPr>
        <w:t>[DIA 4</w:t>
      </w:r>
      <w:r>
        <w:rPr>
          <w:rFonts w:cstheme="minorHAnsi"/>
          <w:b/>
          <w:sz w:val="28"/>
          <w:szCs w:val="28"/>
        </w:rPr>
        <w:t>2</w:t>
      </w:r>
      <w:r>
        <w:rPr>
          <w:rFonts w:cstheme="minorHAnsi"/>
          <w:b/>
          <w:sz w:val="28"/>
          <w:szCs w:val="28"/>
        </w:rPr>
        <w:t xml:space="preserve">] </w:t>
      </w:r>
      <w:r w:rsidR="004E76FC" w:rsidRPr="00503D47">
        <w:rPr>
          <w:rFonts w:cstheme="minorHAnsi"/>
          <w:sz w:val="28"/>
          <w:szCs w:val="28"/>
        </w:rPr>
        <w:t>Nel corso di un decennio</w:t>
      </w:r>
      <w:r w:rsidR="007F4F1C" w:rsidRPr="00503D47">
        <w:rPr>
          <w:rFonts w:cstheme="minorHAnsi"/>
          <w:sz w:val="28"/>
          <w:szCs w:val="28"/>
        </w:rPr>
        <w:t xml:space="preserve"> sono state</w:t>
      </w:r>
      <w:r w:rsidR="00C62AF0" w:rsidRPr="00503D47">
        <w:rPr>
          <w:rFonts w:cstheme="minorHAnsi"/>
          <w:sz w:val="28"/>
          <w:szCs w:val="28"/>
        </w:rPr>
        <w:t xml:space="preserve"> ben 2.169 </w:t>
      </w:r>
      <w:r w:rsidR="007F4F1C" w:rsidRPr="00503D47">
        <w:rPr>
          <w:rFonts w:cstheme="minorHAnsi"/>
          <w:sz w:val="28"/>
          <w:szCs w:val="28"/>
        </w:rPr>
        <w:t xml:space="preserve">le </w:t>
      </w:r>
      <w:r w:rsidR="00C62AF0" w:rsidRPr="00503D47">
        <w:rPr>
          <w:rFonts w:cstheme="minorHAnsi"/>
          <w:sz w:val="28"/>
          <w:szCs w:val="28"/>
        </w:rPr>
        <w:t>persone</w:t>
      </w:r>
      <w:r w:rsidR="00A95067">
        <w:rPr>
          <w:rFonts w:cstheme="minorHAnsi"/>
          <w:sz w:val="28"/>
          <w:szCs w:val="28"/>
        </w:rPr>
        <w:t xml:space="preserve"> che</w:t>
      </w:r>
      <w:r w:rsidR="00C62AF0" w:rsidRPr="00503D47">
        <w:rPr>
          <w:rFonts w:cstheme="minorHAnsi"/>
          <w:sz w:val="28"/>
          <w:szCs w:val="28"/>
        </w:rPr>
        <w:t xml:space="preserve"> hanno partecipato, di cui 1.180 studenti di scuole elementari, medie e superiori, 477 studenti universitari e 502 volontari</w:t>
      </w:r>
      <w:r w:rsidR="00D23E3E" w:rsidRPr="00503D47">
        <w:rPr>
          <w:rFonts w:cstheme="minorHAnsi"/>
          <w:sz w:val="28"/>
          <w:szCs w:val="28"/>
        </w:rPr>
        <w:t xml:space="preserve">, </w:t>
      </w:r>
      <w:r w:rsidR="007F4F1C" w:rsidRPr="00503D47">
        <w:rPr>
          <w:rFonts w:cstheme="minorHAnsi"/>
          <w:sz w:val="28"/>
          <w:szCs w:val="28"/>
        </w:rPr>
        <w:t>provenient</w:t>
      </w:r>
      <w:r w:rsidR="00D23E3E" w:rsidRPr="00503D47">
        <w:rPr>
          <w:rFonts w:cstheme="minorHAnsi"/>
          <w:sz w:val="28"/>
          <w:szCs w:val="28"/>
        </w:rPr>
        <w:t>i</w:t>
      </w:r>
      <w:r w:rsidR="004E76FC" w:rsidRPr="00503D47">
        <w:rPr>
          <w:rFonts w:cstheme="minorHAnsi"/>
          <w:sz w:val="28"/>
          <w:szCs w:val="28"/>
        </w:rPr>
        <w:t xml:space="preserve"> </w:t>
      </w:r>
      <w:r w:rsidR="007F4F1C" w:rsidRPr="00503D47">
        <w:rPr>
          <w:rFonts w:cstheme="minorHAnsi"/>
          <w:sz w:val="28"/>
          <w:szCs w:val="28"/>
        </w:rPr>
        <w:t>da numerosi paesi (soprattutto USA, ma anche Canada, Australia, Gran Bretagna, Svizzera, Germania, Olanda, Turchia, Brasile, Giappone, Nuova Zelanda)</w:t>
      </w:r>
      <w:r w:rsidR="00C62AF0" w:rsidRPr="00503D47">
        <w:rPr>
          <w:rFonts w:cstheme="minorHAnsi"/>
          <w:sz w:val="28"/>
          <w:szCs w:val="28"/>
        </w:rPr>
        <w:t xml:space="preserve">. </w:t>
      </w:r>
      <w:r>
        <w:rPr>
          <w:rFonts w:cstheme="minorHAnsi"/>
          <w:b/>
          <w:sz w:val="28"/>
          <w:szCs w:val="28"/>
        </w:rPr>
        <w:t>[DIA 4</w:t>
      </w:r>
      <w:r>
        <w:rPr>
          <w:rFonts w:cstheme="minorHAnsi"/>
          <w:b/>
          <w:sz w:val="28"/>
          <w:szCs w:val="28"/>
        </w:rPr>
        <w:t>3</w:t>
      </w:r>
      <w:r>
        <w:rPr>
          <w:rFonts w:cstheme="minorHAnsi"/>
          <w:b/>
          <w:sz w:val="28"/>
          <w:szCs w:val="28"/>
        </w:rPr>
        <w:t xml:space="preserve">] </w:t>
      </w:r>
      <w:r w:rsidR="00C62AF0" w:rsidRPr="00503D47">
        <w:rPr>
          <w:rFonts w:eastAsia="Times New Roman" w:cstheme="minorHAnsi"/>
          <w:sz w:val="28"/>
          <w:szCs w:val="28"/>
          <w:lang w:eastAsia="it-IT"/>
        </w:rPr>
        <w:t>Questa impostazione di archeologia partecipata ha dovuto fare i conti negli scorsi anni con le forti limitazioni imposte</w:t>
      </w:r>
      <w:r w:rsidR="00A95067">
        <w:rPr>
          <w:rFonts w:eastAsia="Times New Roman" w:cstheme="minorHAnsi"/>
          <w:sz w:val="28"/>
          <w:szCs w:val="28"/>
          <w:lang w:eastAsia="it-IT"/>
        </w:rPr>
        <w:t xml:space="preserve"> alle</w:t>
      </w:r>
      <w:r w:rsidR="007F4F1C" w:rsidRPr="00503D47">
        <w:rPr>
          <w:rFonts w:eastAsia="Times New Roman" w:cstheme="minorHAnsi"/>
          <w:sz w:val="28"/>
          <w:szCs w:val="28"/>
          <w:lang w:eastAsia="it-IT"/>
        </w:rPr>
        <w:t xml:space="preserve"> concessioni di scavo, fortunatamente poi </w:t>
      </w:r>
      <w:r w:rsidR="00D23E3E" w:rsidRPr="00503D47">
        <w:rPr>
          <w:rFonts w:eastAsia="Times New Roman" w:cstheme="minorHAnsi"/>
          <w:sz w:val="28"/>
          <w:szCs w:val="28"/>
          <w:lang w:eastAsia="it-IT"/>
        </w:rPr>
        <w:t>superate</w:t>
      </w:r>
      <w:r w:rsidR="007F4F1C" w:rsidRPr="00503D47">
        <w:rPr>
          <w:rFonts w:eastAsia="Times New Roman" w:cstheme="minorHAnsi"/>
          <w:sz w:val="28"/>
          <w:szCs w:val="28"/>
          <w:lang w:eastAsia="it-IT"/>
        </w:rPr>
        <w:t xml:space="preserve">, </w:t>
      </w:r>
      <w:r w:rsidR="00C62AF0" w:rsidRPr="00503D47">
        <w:rPr>
          <w:rFonts w:eastAsia="Times New Roman" w:cstheme="minorHAnsi"/>
          <w:sz w:val="28"/>
          <w:szCs w:val="28"/>
          <w:lang w:eastAsia="it-IT"/>
        </w:rPr>
        <w:t xml:space="preserve">che impedivano ogni forma di partecipazione </w:t>
      </w:r>
      <w:r w:rsidR="007F4F1C" w:rsidRPr="00503D47">
        <w:rPr>
          <w:rFonts w:eastAsia="Times New Roman" w:cstheme="minorHAnsi"/>
          <w:sz w:val="28"/>
          <w:szCs w:val="28"/>
          <w:lang w:eastAsia="it-IT"/>
        </w:rPr>
        <w:t xml:space="preserve">di volontari e l’organizzazione di </w:t>
      </w:r>
      <w:proofErr w:type="spellStart"/>
      <w:r w:rsidR="007F4F1C" w:rsidRPr="00503D47">
        <w:rPr>
          <w:rFonts w:eastAsia="Times New Roman" w:cstheme="minorHAnsi"/>
          <w:sz w:val="28"/>
          <w:szCs w:val="28"/>
          <w:lang w:eastAsia="it-IT"/>
        </w:rPr>
        <w:t>summer</w:t>
      </w:r>
      <w:proofErr w:type="spellEnd"/>
      <w:r w:rsidR="007F4F1C" w:rsidRPr="00503D47">
        <w:rPr>
          <w:rFonts w:eastAsia="Times New Roman" w:cstheme="minorHAnsi"/>
          <w:sz w:val="28"/>
          <w:szCs w:val="28"/>
          <w:lang w:eastAsia="it-IT"/>
        </w:rPr>
        <w:t xml:space="preserve"> </w:t>
      </w:r>
      <w:proofErr w:type="spellStart"/>
      <w:r w:rsidR="007F4F1C" w:rsidRPr="00503D47">
        <w:rPr>
          <w:rFonts w:eastAsia="Times New Roman" w:cstheme="minorHAnsi"/>
          <w:sz w:val="28"/>
          <w:szCs w:val="28"/>
          <w:lang w:eastAsia="it-IT"/>
        </w:rPr>
        <w:t>school</w:t>
      </w:r>
      <w:proofErr w:type="spellEnd"/>
      <w:r w:rsidR="007F4F1C" w:rsidRPr="00503D47">
        <w:rPr>
          <w:rFonts w:eastAsia="Times New Roman" w:cstheme="minorHAnsi"/>
          <w:sz w:val="28"/>
          <w:szCs w:val="28"/>
          <w:lang w:eastAsia="it-IT"/>
        </w:rPr>
        <w:t xml:space="preserve"> universitarie </w:t>
      </w:r>
      <w:r w:rsidR="007F4F1C" w:rsidRPr="00E00DCA">
        <w:rPr>
          <w:rFonts w:eastAsia="Times New Roman" w:cstheme="minorHAnsi"/>
          <w:sz w:val="28"/>
          <w:szCs w:val="28"/>
          <w:lang w:eastAsia="it-IT"/>
        </w:rPr>
        <w:t>sui cantieri di scavo.</w:t>
      </w:r>
    </w:p>
    <w:p w:rsidR="00F11EC3" w:rsidRPr="00503D47" w:rsidRDefault="00E00DCA" w:rsidP="00503D47">
      <w:pPr>
        <w:pStyle w:val="Paragrafoelenco1"/>
        <w:ind w:left="0"/>
        <w:jc w:val="both"/>
        <w:rPr>
          <w:rFonts w:asciiTheme="minorHAnsi" w:hAnsiTheme="minorHAnsi" w:cstheme="minorHAnsi"/>
          <w:sz w:val="28"/>
          <w:szCs w:val="28"/>
        </w:rPr>
      </w:pPr>
      <w:r w:rsidRPr="00E00DCA">
        <w:rPr>
          <w:rFonts w:asciiTheme="minorHAnsi" w:hAnsiTheme="minorHAnsi" w:cstheme="minorHAnsi"/>
          <w:b/>
          <w:sz w:val="28"/>
          <w:szCs w:val="28"/>
        </w:rPr>
        <w:t>[DIA 4</w:t>
      </w:r>
      <w:r w:rsidRPr="00E00DCA">
        <w:rPr>
          <w:rFonts w:asciiTheme="minorHAnsi" w:hAnsiTheme="minorHAnsi" w:cstheme="minorHAnsi"/>
          <w:b/>
          <w:sz w:val="28"/>
          <w:szCs w:val="28"/>
        </w:rPr>
        <w:t>4</w:t>
      </w:r>
      <w:r w:rsidRPr="00E00DCA">
        <w:rPr>
          <w:rFonts w:asciiTheme="minorHAnsi" w:hAnsiTheme="minorHAnsi" w:cstheme="minorHAnsi"/>
          <w:b/>
          <w:sz w:val="28"/>
          <w:szCs w:val="28"/>
        </w:rPr>
        <w:t xml:space="preserve">] </w:t>
      </w:r>
      <w:r w:rsidR="00F11EC3" w:rsidRPr="00E00DCA">
        <w:rPr>
          <w:rFonts w:asciiTheme="minorHAnsi" w:hAnsiTheme="minorHAnsi" w:cstheme="minorHAnsi"/>
          <w:color w:val="000000" w:themeColor="text1"/>
          <w:sz w:val="28"/>
          <w:szCs w:val="28"/>
        </w:rPr>
        <w:t>Un altro esempio toscano è quello dell’</w:t>
      </w:r>
      <w:proofErr w:type="spellStart"/>
      <w:r w:rsidR="00F11EC3" w:rsidRPr="00E00DCA">
        <w:rPr>
          <w:rFonts w:asciiTheme="minorHAnsi" w:hAnsiTheme="minorHAnsi" w:cstheme="minorHAnsi"/>
          <w:color w:val="000000" w:themeColor="text1"/>
          <w:sz w:val="28"/>
          <w:szCs w:val="28"/>
        </w:rPr>
        <w:t>Archeodromo</w:t>
      </w:r>
      <w:proofErr w:type="spellEnd"/>
      <w:r w:rsidR="00F11EC3" w:rsidRPr="00E00DCA">
        <w:rPr>
          <w:rFonts w:asciiTheme="minorHAnsi" w:hAnsiTheme="minorHAnsi" w:cstheme="minorHAnsi"/>
          <w:color w:val="000000" w:themeColor="text1"/>
          <w:sz w:val="28"/>
          <w:szCs w:val="28"/>
        </w:rPr>
        <w:t xml:space="preserve"> di </w:t>
      </w:r>
      <w:r w:rsidR="00F11EC3" w:rsidRPr="00E00DCA">
        <w:rPr>
          <w:rFonts w:asciiTheme="minorHAnsi" w:hAnsiTheme="minorHAnsi" w:cstheme="minorHAnsi"/>
          <w:bCs/>
          <w:sz w:val="28"/>
          <w:szCs w:val="28"/>
        </w:rPr>
        <w:t>Poggibonsi, città che, com’è noto, non è una vera meta turistica, schiacciata dai vicini colossi del turismo, come</w:t>
      </w:r>
      <w:r w:rsidR="00F11EC3" w:rsidRPr="00503D47">
        <w:rPr>
          <w:rFonts w:asciiTheme="minorHAnsi" w:hAnsiTheme="minorHAnsi" w:cstheme="minorHAnsi"/>
          <w:bCs/>
          <w:sz w:val="28"/>
          <w:szCs w:val="28"/>
        </w:rPr>
        <w:t xml:space="preserve"> San Gimignano, Volterra, Siena, </w:t>
      </w:r>
      <w:r w:rsidR="00F11EC3" w:rsidRPr="00503D47">
        <w:rPr>
          <w:rFonts w:asciiTheme="minorHAnsi" w:hAnsiTheme="minorHAnsi" w:cstheme="minorHAnsi"/>
          <w:sz w:val="28"/>
          <w:szCs w:val="28"/>
        </w:rPr>
        <w:t xml:space="preserve">Firenze. </w:t>
      </w:r>
      <w:r w:rsidR="00F11EC3" w:rsidRPr="00503D47">
        <w:rPr>
          <w:rFonts w:asciiTheme="minorHAnsi" w:eastAsiaTheme="minorHAnsi" w:hAnsiTheme="minorHAnsi" w:cstheme="minorHAnsi"/>
          <w:color w:val="000000" w:themeColor="text1"/>
          <w:sz w:val="28"/>
          <w:szCs w:val="28"/>
        </w:rPr>
        <w:t xml:space="preserve"> </w:t>
      </w:r>
      <w:r w:rsidR="00F11EC3" w:rsidRPr="00503D47">
        <w:rPr>
          <w:rFonts w:asciiTheme="minorHAnsi" w:hAnsiTheme="minorHAnsi" w:cstheme="minorHAnsi"/>
          <w:sz w:val="28"/>
          <w:szCs w:val="28"/>
        </w:rPr>
        <w:t xml:space="preserve">Eppure negli ultimi anni sta conquistando progressivamente posizioni, tanto che nelle ultime rilevazioni, si posiziona all’undicesimo posto in Provincia di Siena. </w:t>
      </w:r>
      <w:r w:rsidRPr="00E00DCA">
        <w:rPr>
          <w:rFonts w:asciiTheme="minorHAnsi" w:hAnsiTheme="minorHAnsi" w:cstheme="minorHAnsi"/>
          <w:b/>
          <w:sz w:val="28"/>
          <w:szCs w:val="28"/>
        </w:rPr>
        <w:t>[DIA 4</w:t>
      </w:r>
      <w:r>
        <w:rPr>
          <w:rFonts w:asciiTheme="minorHAnsi" w:hAnsiTheme="minorHAnsi" w:cstheme="minorHAnsi"/>
          <w:b/>
          <w:sz w:val="28"/>
          <w:szCs w:val="28"/>
        </w:rPr>
        <w:t>5</w:t>
      </w:r>
      <w:r w:rsidRPr="00E00DCA">
        <w:rPr>
          <w:rFonts w:asciiTheme="minorHAnsi" w:hAnsiTheme="minorHAnsi" w:cstheme="minorHAnsi"/>
          <w:b/>
          <w:sz w:val="28"/>
          <w:szCs w:val="28"/>
        </w:rPr>
        <w:t xml:space="preserve">] </w:t>
      </w:r>
      <w:r w:rsidR="00F11EC3" w:rsidRPr="00503D47">
        <w:rPr>
          <w:rFonts w:asciiTheme="minorHAnsi" w:hAnsiTheme="minorHAnsi" w:cstheme="minorHAnsi"/>
          <w:sz w:val="28"/>
          <w:szCs w:val="28"/>
        </w:rPr>
        <w:t>Il miracolo sta avvenendo grazie all’archeologia, e, più specificamente, grazie all’</w:t>
      </w:r>
      <w:proofErr w:type="spellStart"/>
      <w:r w:rsidR="00F11EC3" w:rsidRPr="00503D47">
        <w:rPr>
          <w:rFonts w:asciiTheme="minorHAnsi" w:hAnsiTheme="minorHAnsi" w:cstheme="minorHAnsi"/>
          <w:sz w:val="28"/>
          <w:szCs w:val="28"/>
        </w:rPr>
        <w:t>Archeodromo</w:t>
      </w:r>
      <w:proofErr w:type="spellEnd"/>
      <w:r w:rsidR="00F11EC3" w:rsidRPr="00503D47">
        <w:rPr>
          <w:rFonts w:asciiTheme="minorHAnsi" w:hAnsiTheme="minorHAnsi" w:cstheme="minorHAnsi"/>
          <w:sz w:val="28"/>
          <w:szCs w:val="28"/>
        </w:rPr>
        <w:t xml:space="preserve">, cioè un Open Air </w:t>
      </w:r>
      <w:proofErr w:type="spellStart"/>
      <w:r w:rsidR="00F11EC3" w:rsidRPr="00503D47">
        <w:rPr>
          <w:rFonts w:asciiTheme="minorHAnsi" w:hAnsiTheme="minorHAnsi" w:cstheme="minorHAnsi"/>
          <w:sz w:val="28"/>
          <w:szCs w:val="28"/>
        </w:rPr>
        <w:t>Museum</w:t>
      </w:r>
      <w:proofErr w:type="spellEnd"/>
      <w:r w:rsidR="00F11EC3" w:rsidRPr="00503D47">
        <w:rPr>
          <w:rFonts w:asciiTheme="minorHAnsi" w:hAnsiTheme="minorHAnsi" w:cstheme="minorHAnsi"/>
          <w:sz w:val="28"/>
          <w:szCs w:val="28"/>
        </w:rPr>
        <w:t>, realizzato all’interno della Fortezza Medicea di Poggio Imperiale.</w:t>
      </w:r>
    </w:p>
    <w:p w:rsidR="00F11EC3" w:rsidRPr="00503D47" w:rsidRDefault="00E00DCA" w:rsidP="00503D47">
      <w:pPr>
        <w:pStyle w:val="Paragrafoelenco1"/>
        <w:ind w:left="0"/>
        <w:jc w:val="both"/>
        <w:rPr>
          <w:rFonts w:asciiTheme="minorHAnsi" w:hAnsiTheme="minorHAnsi" w:cstheme="minorHAnsi"/>
          <w:sz w:val="28"/>
          <w:szCs w:val="28"/>
          <w:vertAlign w:val="superscript"/>
        </w:rPr>
      </w:pPr>
      <w:r w:rsidRPr="00E00DCA">
        <w:rPr>
          <w:rFonts w:asciiTheme="minorHAnsi" w:hAnsiTheme="minorHAnsi" w:cstheme="minorHAnsi"/>
          <w:b/>
          <w:sz w:val="28"/>
          <w:szCs w:val="28"/>
        </w:rPr>
        <w:t>[DIA 4</w:t>
      </w:r>
      <w:r>
        <w:rPr>
          <w:rFonts w:asciiTheme="minorHAnsi" w:hAnsiTheme="minorHAnsi" w:cstheme="minorHAnsi"/>
          <w:b/>
          <w:sz w:val="28"/>
          <w:szCs w:val="28"/>
        </w:rPr>
        <w:t>6</w:t>
      </w:r>
      <w:r w:rsidRPr="00E00DCA">
        <w:rPr>
          <w:rFonts w:asciiTheme="minorHAnsi" w:hAnsiTheme="minorHAnsi" w:cstheme="minorHAnsi"/>
          <w:b/>
          <w:sz w:val="28"/>
          <w:szCs w:val="28"/>
        </w:rPr>
        <w:t xml:space="preserve">] </w:t>
      </w:r>
      <w:r w:rsidR="00F11EC3" w:rsidRPr="00503D47">
        <w:rPr>
          <w:rFonts w:asciiTheme="minorHAnsi" w:hAnsiTheme="minorHAnsi" w:cstheme="minorHAnsi"/>
          <w:bCs/>
          <w:sz w:val="28"/>
          <w:szCs w:val="28"/>
        </w:rPr>
        <w:t>A seguito de</w:t>
      </w:r>
      <w:r w:rsidR="00F11EC3" w:rsidRPr="00503D47">
        <w:rPr>
          <w:rFonts w:asciiTheme="minorHAnsi" w:hAnsiTheme="minorHAnsi" w:cstheme="minorHAnsi"/>
          <w:sz w:val="28"/>
          <w:szCs w:val="28"/>
        </w:rPr>
        <w:t>lla scoperta di un importante abitato altomedievale, si è proceduto alla ricostruzione in scala 1:1</w:t>
      </w:r>
      <w:r w:rsidR="008066FE">
        <w:rPr>
          <w:rFonts w:asciiTheme="minorHAnsi" w:hAnsiTheme="minorHAnsi" w:cstheme="minorHAnsi"/>
          <w:sz w:val="28"/>
          <w:szCs w:val="28"/>
        </w:rPr>
        <w:t xml:space="preserve"> </w:t>
      </w:r>
      <w:r w:rsidR="00F11EC3" w:rsidRPr="00503D47">
        <w:rPr>
          <w:rFonts w:asciiTheme="minorHAnsi" w:hAnsiTheme="minorHAnsi" w:cstheme="minorHAnsi"/>
          <w:sz w:val="28"/>
          <w:szCs w:val="28"/>
        </w:rPr>
        <w:t>di alcune delle tante strutture del villaggio del IX-X secolo.</w:t>
      </w:r>
    </w:p>
    <w:p w:rsidR="00F11EC3" w:rsidRPr="00503D47" w:rsidRDefault="00E00DCA" w:rsidP="00503D47">
      <w:pPr>
        <w:pStyle w:val="Paragrafoelenco1"/>
        <w:ind w:left="0"/>
        <w:jc w:val="both"/>
        <w:rPr>
          <w:rFonts w:asciiTheme="minorHAnsi" w:hAnsiTheme="minorHAnsi" w:cstheme="minorHAnsi"/>
          <w:sz w:val="28"/>
          <w:szCs w:val="28"/>
        </w:rPr>
      </w:pPr>
      <w:r w:rsidRPr="00E00DCA">
        <w:rPr>
          <w:rFonts w:asciiTheme="minorHAnsi" w:hAnsiTheme="minorHAnsi" w:cstheme="minorHAnsi"/>
          <w:b/>
          <w:sz w:val="28"/>
          <w:szCs w:val="28"/>
        </w:rPr>
        <w:t>[DIA 4</w:t>
      </w:r>
      <w:r>
        <w:rPr>
          <w:rFonts w:asciiTheme="minorHAnsi" w:hAnsiTheme="minorHAnsi" w:cstheme="minorHAnsi"/>
          <w:b/>
          <w:sz w:val="28"/>
          <w:szCs w:val="28"/>
        </w:rPr>
        <w:t>7</w:t>
      </w:r>
      <w:r w:rsidRPr="00E00DCA">
        <w:rPr>
          <w:rFonts w:asciiTheme="minorHAnsi" w:hAnsiTheme="minorHAnsi" w:cstheme="minorHAnsi"/>
          <w:b/>
          <w:sz w:val="28"/>
          <w:szCs w:val="28"/>
        </w:rPr>
        <w:t xml:space="preserve">] </w:t>
      </w:r>
      <w:r w:rsidR="00F11EC3" w:rsidRPr="00503D47">
        <w:rPr>
          <w:rFonts w:asciiTheme="minorHAnsi" w:hAnsiTheme="minorHAnsi" w:cstheme="minorHAnsi"/>
          <w:sz w:val="28"/>
          <w:szCs w:val="28"/>
        </w:rPr>
        <w:t>I riscontri da parte del pubblico sono altamente positivi e anche la stampa si è molto interessata. L'obiettivo</w:t>
      </w:r>
      <w:r w:rsidR="008066FE">
        <w:rPr>
          <w:rFonts w:asciiTheme="minorHAnsi" w:hAnsiTheme="minorHAnsi" w:cstheme="minorHAnsi"/>
          <w:sz w:val="28"/>
          <w:szCs w:val="28"/>
        </w:rPr>
        <w:t xml:space="preserve"> </w:t>
      </w:r>
      <w:r w:rsidR="00F11EC3" w:rsidRPr="00503D47">
        <w:rPr>
          <w:rFonts w:asciiTheme="minorHAnsi" w:hAnsiTheme="minorHAnsi" w:cstheme="minorHAnsi"/>
          <w:sz w:val="28"/>
          <w:szCs w:val="28"/>
        </w:rPr>
        <w:t>non consiste solo nella mera ricostruzione storico-archeologica, ma anche nella proposta, secondo i principi dell’Archeologia Pubblica, di un'esperienza di contatto con la storia vissuta in prima persona. L’</w:t>
      </w:r>
      <w:proofErr w:type="spellStart"/>
      <w:r w:rsidR="00F11EC3" w:rsidRPr="00503D47">
        <w:rPr>
          <w:rFonts w:asciiTheme="minorHAnsi" w:hAnsiTheme="minorHAnsi" w:cstheme="minorHAnsi"/>
          <w:sz w:val="28"/>
          <w:szCs w:val="28"/>
        </w:rPr>
        <w:t>Archeodromo</w:t>
      </w:r>
      <w:proofErr w:type="spellEnd"/>
      <w:r w:rsidR="00F11EC3" w:rsidRPr="00503D47">
        <w:rPr>
          <w:rFonts w:asciiTheme="minorHAnsi" w:hAnsiTheme="minorHAnsi" w:cstheme="minorHAnsi"/>
          <w:sz w:val="28"/>
          <w:szCs w:val="28"/>
        </w:rPr>
        <w:t xml:space="preserve"> coniuga, pertanto, archeologia sperimentale e </w:t>
      </w:r>
      <w:proofErr w:type="spellStart"/>
      <w:r w:rsidR="00F11EC3" w:rsidRPr="00503D47">
        <w:rPr>
          <w:rFonts w:asciiTheme="minorHAnsi" w:hAnsiTheme="minorHAnsi" w:cstheme="minorHAnsi"/>
          <w:sz w:val="28"/>
          <w:szCs w:val="28"/>
        </w:rPr>
        <w:t>storytelling</w:t>
      </w:r>
      <w:proofErr w:type="spellEnd"/>
      <w:r w:rsidR="00F11EC3" w:rsidRPr="00503D47">
        <w:rPr>
          <w:rFonts w:asciiTheme="minorHAnsi" w:hAnsiTheme="minorHAnsi" w:cstheme="minorHAnsi"/>
          <w:sz w:val="28"/>
          <w:szCs w:val="28"/>
        </w:rPr>
        <w:t xml:space="preserve">-living </w:t>
      </w:r>
      <w:proofErr w:type="spellStart"/>
      <w:r w:rsidR="00F11EC3" w:rsidRPr="00503D47">
        <w:rPr>
          <w:rFonts w:asciiTheme="minorHAnsi" w:hAnsiTheme="minorHAnsi" w:cstheme="minorHAnsi"/>
          <w:sz w:val="28"/>
          <w:szCs w:val="28"/>
        </w:rPr>
        <w:t>history</w:t>
      </w:r>
      <w:proofErr w:type="spellEnd"/>
      <w:r w:rsidR="00F11EC3" w:rsidRPr="00503D47">
        <w:rPr>
          <w:rFonts w:asciiTheme="minorHAnsi" w:hAnsiTheme="minorHAnsi" w:cstheme="minorHAnsi"/>
          <w:sz w:val="28"/>
          <w:szCs w:val="28"/>
        </w:rPr>
        <w:t>, con una comunicazione efficace e il coinvolgendo attivo dei partecipanti, comunicando conoscenza e emozioni</w:t>
      </w:r>
      <w:r w:rsidR="008066FE">
        <w:rPr>
          <w:rFonts w:asciiTheme="minorHAnsi" w:hAnsiTheme="minorHAnsi" w:cstheme="minorHAnsi"/>
          <w:sz w:val="28"/>
          <w:szCs w:val="28"/>
        </w:rPr>
        <w:t>.</w:t>
      </w:r>
      <w:r w:rsidR="00F11EC3" w:rsidRPr="00503D47">
        <w:rPr>
          <w:rFonts w:asciiTheme="minorHAnsi" w:hAnsiTheme="minorHAnsi" w:cstheme="minorHAnsi"/>
          <w:sz w:val="28"/>
          <w:szCs w:val="28"/>
        </w:rPr>
        <w:t xml:space="preserve"> </w:t>
      </w:r>
    </w:p>
    <w:p w:rsidR="00F11EC3" w:rsidRPr="00503D47" w:rsidRDefault="00E00DCA" w:rsidP="00503D47">
      <w:pPr>
        <w:pStyle w:val="Paragrafoelenco1"/>
        <w:ind w:left="0"/>
        <w:jc w:val="both"/>
        <w:rPr>
          <w:rFonts w:asciiTheme="minorHAnsi" w:hAnsiTheme="minorHAnsi" w:cstheme="minorHAnsi"/>
          <w:sz w:val="28"/>
          <w:szCs w:val="28"/>
        </w:rPr>
      </w:pPr>
      <w:r w:rsidRPr="00E00DCA">
        <w:rPr>
          <w:rFonts w:asciiTheme="minorHAnsi" w:hAnsiTheme="minorHAnsi" w:cstheme="minorHAnsi"/>
          <w:b/>
          <w:sz w:val="28"/>
          <w:szCs w:val="28"/>
        </w:rPr>
        <w:t>[DIA 4</w:t>
      </w:r>
      <w:r>
        <w:rPr>
          <w:rFonts w:asciiTheme="minorHAnsi" w:hAnsiTheme="minorHAnsi" w:cstheme="minorHAnsi"/>
          <w:b/>
          <w:sz w:val="28"/>
          <w:szCs w:val="28"/>
        </w:rPr>
        <w:t>8</w:t>
      </w:r>
      <w:r w:rsidRPr="00E00DCA">
        <w:rPr>
          <w:rFonts w:asciiTheme="minorHAnsi" w:hAnsiTheme="minorHAnsi" w:cstheme="minorHAnsi"/>
          <w:b/>
          <w:sz w:val="28"/>
          <w:szCs w:val="28"/>
        </w:rPr>
        <w:t xml:space="preserve">] </w:t>
      </w:r>
      <w:r w:rsidR="00F11EC3" w:rsidRPr="00503D47">
        <w:rPr>
          <w:rFonts w:asciiTheme="minorHAnsi" w:hAnsiTheme="minorHAnsi" w:cstheme="minorHAnsi"/>
          <w:sz w:val="28"/>
          <w:szCs w:val="28"/>
        </w:rPr>
        <w:t>Punto di forza dell’</w:t>
      </w:r>
      <w:proofErr w:type="spellStart"/>
      <w:r w:rsidR="00F11EC3" w:rsidRPr="00503D47">
        <w:rPr>
          <w:rFonts w:asciiTheme="minorHAnsi" w:hAnsiTheme="minorHAnsi" w:cstheme="minorHAnsi"/>
          <w:sz w:val="28"/>
          <w:szCs w:val="28"/>
        </w:rPr>
        <w:t>Archeodromo</w:t>
      </w:r>
      <w:proofErr w:type="spellEnd"/>
      <w:r w:rsidR="00F11EC3" w:rsidRPr="00503D47">
        <w:rPr>
          <w:rFonts w:asciiTheme="minorHAnsi" w:hAnsiTheme="minorHAnsi" w:cstheme="minorHAnsi"/>
          <w:sz w:val="28"/>
          <w:szCs w:val="28"/>
        </w:rPr>
        <w:t xml:space="preserve"> di Poggibonsi è lo stretto contatto con la ricerca, tanto che non ha corso il rischio di trasformarsi in un </w:t>
      </w:r>
      <w:proofErr w:type="spellStart"/>
      <w:r w:rsidR="00F11EC3" w:rsidRPr="00503D47">
        <w:rPr>
          <w:rFonts w:asciiTheme="minorHAnsi" w:hAnsiTheme="minorHAnsi" w:cstheme="minorHAnsi"/>
          <w:sz w:val="28"/>
          <w:szCs w:val="28"/>
        </w:rPr>
        <w:t>archeoparco</w:t>
      </w:r>
      <w:proofErr w:type="spellEnd"/>
      <w:r w:rsidR="00F11EC3" w:rsidRPr="00503D47">
        <w:rPr>
          <w:rFonts w:asciiTheme="minorHAnsi" w:hAnsiTheme="minorHAnsi" w:cstheme="minorHAnsi"/>
          <w:sz w:val="28"/>
          <w:szCs w:val="28"/>
        </w:rPr>
        <w:t xml:space="preserve"> un po’ disneyano.</w:t>
      </w:r>
    </w:p>
    <w:p w:rsidR="00C62AF0" w:rsidRPr="00503D47" w:rsidRDefault="00E00DCA" w:rsidP="00503D47">
      <w:pPr>
        <w:jc w:val="both"/>
        <w:rPr>
          <w:rFonts w:cstheme="minorHAnsi"/>
          <w:sz w:val="28"/>
          <w:szCs w:val="28"/>
        </w:rPr>
      </w:pPr>
      <w:r w:rsidRPr="00E00DCA">
        <w:rPr>
          <w:rFonts w:cstheme="minorHAnsi"/>
          <w:b/>
          <w:sz w:val="28"/>
          <w:szCs w:val="28"/>
        </w:rPr>
        <w:lastRenderedPageBreak/>
        <w:t>[DIA 4</w:t>
      </w:r>
      <w:r>
        <w:rPr>
          <w:rFonts w:cstheme="minorHAnsi"/>
          <w:b/>
          <w:sz w:val="28"/>
          <w:szCs w:val="28"/>
        </w:rPr>
        <w:t>9</w:t>
      </w:r>
      <w:r w:rsidRPr="00E00DCA">
        <w:rPr>
          <w:rFonts w:cstheme="minorHAnsi"/>
          <w:b/>
          <w:sz w:val="28"/>
          <w:szCs w:val="28"/>
        </w:rPr>
        <w:t xml:space="preserve">] </w:t>
      </w:r>
      <w:r w:rsidR="00C62AF0" w:rsidRPr="00503D47">
        <w:rPr>
          <w:rFonts w:cstheme="minorHAnsi"/>
          <w:sz w:val="28"/>
          <w:szCs w:val="28"/>
        </w:rPr>
        <w:t xml:space="preserve">Ancora una volta voglio ribadire la necessità di effettuare la valutazione dei progetti di Archeologia Pubblica attraverso diverse metodologie, in grado di misurare non solo l’impatto economico ma anche il coinvolgimento del pubblico e la co-creazione di valore. Si tratta di approcci di </w:t>
      </w:r>
      <w:proofErr w:type="spellStart"/>
      <w:r w:rsidR="00C62AF0" w:rsidRPr="00503D47">
        <w:rPr>
          <w:rFonts w:cstheme="minorHAnsi"/>
          <w:i/>
          <w:iCs/>
          <w:sz w:val="28"/>
          <w:szCs w:val="28"/>
        </w:rPr>
        <w:t>accountability</w:t>
      </w:r>
      <w:proofErr w:type="spellEnd"/>
      <w:r w:rsidR="00C62AF0" w:rsidRPr="00503D47">
        <w:rPr>
          <w:rFonts w:cstheme="minorHAnsi"/>
          <w:sz w:val="28"/>
          <w:szCs w:val="28"/>
        </w:rPr>
        <w:t xml:space="preserve"> culturale, consistenti sia nella misurazione dei risultati</w:t>
      </w:r>
      <w:r w:rsidR="00C62AF0" w:rsidRPr="00503D47">
        <w:rPr>
          <w:rFonts w:cstheme="minorHAnsi"/>
          <w:iCs/>
          <w:sz w:val="28"/>
          <w:szCs w:val="28"/>
        </w:rPr>
        <w:t>, sia nella</w:t>
      </w:r>
      <w:r w:rsidR="00C62AF0" w:rsidRPr="00503D47">
        <w:rPr>
          <w:rFonts w:cstheme="minorHAnsi"/>
          <w:sz w:val="28"/>
          <w:szCs w:val="28"/>
        </w:rPr>
        <w:t xml:space="preserve"> valutazione dell’impatto che uno scavo, un museo, un qualsiasi luogo della cultura e ogni altra attività ha nello sviluppo del contesto locale, sia, infine, nell’azione svolta da una Università nell’ambito della cosiddetta terza missione. Non è più sufficiente, quindi, progettare e realizzare una qualsiasi iniziativa di Archeologia Pubblica, senza misurarne e valutarne la capacità di conseguire gli obiettivi prefissati. Misurare l’impatto della cultura è, peraltro, operazione assai complessa. La valutazione dovrebbe essere: 1) </w:t>
      </w:r>
      <w:r w:rsidR="00C62AF0" w:rsidRPr="00503D47">
        <w:rPr>
          <w:rFonts w:cstheme="minorHAnsi"/>
          <w:i/>
          <w:iCs/>
          <w:sz w:val="28"/>
          <w:szCs w:val="28"/>
        </w:rPr>
        <w:t>appropriata</w:t>
      </w:r>
      <w:r w:rsidR="00C62AF0" w:rsidRPr="00503D47">
        <w:rPr>
          <w:rFonts w:cstheme="minorHAnsi"/>
          <w:sz w:val="28"/>
          <w:szCs w:val="28"/>
        </w:rPr>
        <w:t xml:space="preserve"> in riferimento agli obiettivi specifici e ai contesti in cui si opera; 2) </w:t>
      </w:r>
      <w:r w:rsidR="00C62AF0" w:rsidRPr="00503D47">
        <w:rPr>
          <w:rFonts w:cstheme="minorHAnsi"/>
          <w:i/>
          <w:iCs/>
          <w:sz w:val="28"/>
          <w:szCs w:val="28"/>
        </w:rPr>
        <w:t>olistica</w:t>
      </w:r>
      <w:r w:rsidR="00C62AF0" w:rsidRPr="00503D47">
        <w:rPr>
          <w:rFonts w:cstheme="minorHAnsi"/>
          <w:sz w:val="28"/>
          <w:szCs w:val="28"/>
        </w:rPr>
        <w:t>,</w:t>
      </w:r>
      <w:r w:rsidR="00C62AF0" w:rsidRPr="00503D47">
        <w:rPr>
          <w:rFonts w:cstheme="minorHAnsi"/>
          <w:i/>
          <w:iCs/>
          <w:sz w:val="28"/>
          <w:szCs w:val="28"/>
        </w:rPr>
        <w:t xml:space="preserve"> </w:t>
      </w:r>
      <w:r w:rsidR="00C62AF0" w:rsidRPr="00503D47">
        <w:rPr>
          <w:rFonts w:cstheme="minorHAnsi"/>
          <w:sz w:val="28"/>
          <w:szCs w:val="28"/>
        </w:rPr>
        <w:t xml:space="preserve">per dar conto della complessità, al di là dei singoli elementi, dei cambiamenti positivi prodotti nella qualità della vita, nella crescita di benessere, nella valorizzazione del capitale sociale; 3) </w:t>
      </w:r>
      <w:r w:rsidR="00C62AF0" w:rsidRPr="00503D47">
        <w:rPr>
          <w:rFonts w:cstheme="minorHAnsi"/>
          <w:i/>
          <w:iCs/>
          <w:sz w:val="28"/>
          <w:szCs w:val="28"/>
        </w:rPr>
        <w:t>democratica</w:t>
      </w:r>
      <w:r w:rsidR="00C62AF0" w:rsidRPr="00503D47">
        <w:rPr>
          <w:rFonts w:cstheme="minorHAnsi"/>
          <w:sz w:val="28"/>
          <w:szCs w:val="28"/>
        </w:rPr>
        <w:t xml:space="preserve">, capace cioè di includere diversi soggetti; 4) </w:t>
      </w:r>
      <w:r w:rsidR="00C62AF0" w:rsidRPr="00503D47">
        <w:rPr>
          <w:rFonts w:cstheme="minorHAnsi"/>
          <w:i/>
          <w:iCs/>
          <w:sz w:val="28"/>
          <w:szCs w:val="28"/>
        </w:rPr>
        <w:t>attendibile</w:t>
      </w:r>
      <w:r w:rsidR="00C62AF0" w:rsidRPr="00503D47">
        <w:rPr>
          <w:rFonts w:cstheme="minorHAnsi"/>
          <w:sz w:val="28"/>
          <w:szCs w:val="28"/>
        </w:rPr>
        <w:t xml:space="preserve"> per il rigore nella raccolta delle informazioni, nel loro uso e nella condivisione con la comunità.</w:t>
      </w:r>
    </w:p>
    <w:p w:rsidR="00BE6284" w:rsidRPr="00503D47" w:rsidRDefault="00E00DCA" w:rsidP="00503D47">
      <w:pPr>
        <w:jc w:val="both"/>
        <w:rPr>
          <w:rFonts w:cstheme="minorHAnsi"/>
          <w:sz w:val="28"/>
          <w:szCs w:val="28"/>
        </w:rPr>
      </w:pPr>
      <w:r w:rsidRPr="00E00DCA">
        <w:rPr>
          <w:rFonts w:cstheme="minorHAnsi"/>
          <w:b/>
          <w:sz w:val="28"/>
          <w:szCs w:val="28"/>
        </w:rPr>
        <w:t xml:space="preserve">[DIA </w:t>
      </w:r>
      <w:r>
        <w:rPr>
          <w:rFonts w:cstheme="minorHAnsi"/>
          <w:b/>
          <w:sz w:val="28"/>
          <w:szCs w:val="28"/>
        </w:rPr>
        <w:t>50</w:t>
      </w:r>
      <w:r w:rsidRPr="00E00DCA">
        <w:rPr>
          <w:rFonts w:cstheme="minorHAnsi"/>
          <w:b/>
          <w:sz w:val="28"/>
          <w:szCs w:val="28"/>
        </w:rPr>
        <w:t xml:space="preserve">] </w:t>
      </w:r>
      <w:r w:rsidR="00A0327A" w:rsidRPr="00503D47">
        <w:rPr>
          <w:rFonts w:cstheme="minorHAnsi"/>
          <w:sz w:val="28"/>
          <w:szCs w:val="28"/>
        </w:rPr>
        <w:t xml:space="preserve">Mi piace </w:t>
      </w:r>
      <w:r w:rsidR="008066FE">
        <w:rPr>
          <w:rFonts w:cstheme="minorHAnsi"/>
          <w:sz w:val="28"/>
          <w:szCs w:val="28"/>
        </w:rPr>
        <w:t>proporre</w:t>
      </w:r>
      <w:r w:rsidR="00A0327A" w:rsidRPr="00503D47">
        <w:rPr>
          <w:rFonts w:cstheme="minorHAnsi"/>
          <w:sz w:val="28"/>
          <w:szCs w:val="28"/>
        </w:rPr>
        <w:t xml:space="preserve"> un altro esempio, tra i tanti</w:t>
      </w:r>
      <w:r w:rsidR="008066FE">
        <w:rPr>
          <w:rFonts w:cstheme="minorHAnsi"/>
          <w:sz w:val="28"/>
          <w:szCs w:val="28"/>
        </w:rPr>
        <w:t xml:space="preserve"> possibili</w:t>
      </w:r>
      <w:r w:rsidR="00A0327A" w:rsidRPr="00503D47">
        <w:rPr>
          <w:rFonts w:cstheme="minorHAnsi"/>
          <w:sz w:val="28"/>
          <w:szCs w:val="28"/>
        </w:rPr>
        <w:t>, soprattutto perché promosso da una Soprintendenza</w:t>
      </w:r>
      <w:r w:rsidR="008066FE">
        <w:rPr>
          <w:rFonts w:cstheme="minorHAnsi"/>
          <w:sz w:val="28"/>
          <w:szCs w:val="28"/>
        </w:rPr>
        <w:t>:</w:t>
      </w:r>
      <w:r w:rsidR="00A0327A" w:rsidRPr="00503D47">
        <w:rPr>
          <w:rFonts w:cstheme="minorHAnsi"/>
          <w:sz w:val="28"/>
          <w:szCs w:val="28"/>
        </w:rPr>
        <w:t xml:space="preserve"> q</w:t>
      </w:r>
      <w:r w:rsidR="00BE6284" w:rsidRPr="00503D47">
        <w:rPr>
          <w:rFonts w:cstheme="minorHAnsi"/>
          <w:sz w:val="28"/>
          <w:szCs w:val="28"/>
        </w:rPr>
        <w:t xml:space="preserve">uello </w:t>
      </w:r>
      <w:proofErr w:type="gramStart"/>
      <w:r w:rsidR="00BE6284" w:rsidRPr="00503D47">
        <w:rPr>
          <w:rFonts w:cstheme="minorHAnsi"/>
          <w:sz w:val="28"/>
          <w:szCs w:val="28"/>
        </w:rPr>
        <w:t>della</w:t>
      </w:r>
      <w:r w:rsidR="00D23E3E" w:rsidRPr="00503D47">
        <w:rPr>
          <w:rFonts w:cstheme="minorHAnsi"/>
          <w:sz w:val="28"/>
          <w:szCs w:val="28"/>
        </w:rPr>
        <w:t xml:space="preserve"> </w:t>
      </w:r>
      <w:r w:rsidR="00BE6284" w:rsidRPr="00503D47">
        <w:rPr>
          <w:rFonts w:cstheme="minorHAnsi"/>
          <w:sz w:val="28"/>
          <w:szCs w:val="28"/>
        </w:rPr>
        <w:t>terramara</w:t>
      </w:r>
      <w:proofErr w:type="gramEnd"/>
      <w:r w:rsidR="00BE6284" w:rsidRPr="00503D47">
        <w:rPr>
          <w:rFonts w:cstheme="minorHAnsi"/>
          <w:sz w:val="28"/>
          <w:szCs w:val="28"/>
        </w:rPr>
        <w:t xml:space="preserve"> di Bondeno</w:t>
      </w:r>
      <w:r w:rsidR="00A0327A" w:rsidRPr="00503D47">
        <w:rPr>
          <w:rFonts w:cstheme="minorHAnsi"/>
          <w:sz w:val="28"/>
          <w:szCs w:val="28"/>
        </w:rPr>
        <w:t xml:space="preserve">. </w:t>
      </w:r>
      <w:r w:rsidR="00BE6284" w:rsidRPr="00503D47">
        <w:rPr>
          <w:rFonts w:cstheme="minorHAnsi"/>
          <w:sz w:val="28"/>
          <w:szCs w:val="28"/>
        </w:rPr>
        <w:t>Nel 2013, all’indomani del terremoto che aveva colpito l’Emilia nel 2012, si doveva costruire una scuola elementare, in un’area di interesse archeologico, dov’era noto un villaggio dell’età del Bronzo. Le ragioni di una struttura pubblica di grandissima utilità rischiavano di confliggere con quelle dell’archeologia. Un conflitto assai frequente nel nostro Paese.</w:t>
      </w:r>
    </w:p>
    <w:p w:rsidR="00BE6284" w:rsidRPr="00503D47" w:rsidRDefault="00E00DCA" w:rsidP="00503D47">
      <w:pPr>
        <w:snapToGrid w:val="0"/>
        <w:jc w:val="both"/>
        <w:rPr>
          <w:rFonts w:cstheme="minorHAnsi"/>
          <w:sz w:val="28"/>
          <w:szCs w:val="28"/>
        </w:rPr>
      </w:pPr>
      <w:r w:rsidRPr="00E00DCA">
        <w:rPr>
          <w:rFonts w:cstheme="minorHAnsi"/>
          <w:b/>
          <w:sz w:val="28"/>
          <w:szCs w:val="28"/>
        </w:rPr>
        <w:t xml:space="preserve">[DIA </w:t>
      </w:r>
      <w:r>
        <w:rPr>
          <w:rFonts w:cstheme="minorHAnsi"/>
          <w:b/>
          <w:sz w:val="28"/>
          <w:szCs w:val="28"/>
        </w:rPr>
        <w:t>5</w:t>
      </w:r>
      <w:r>
        <w:rPr>
          <w:rFonts w:cstheme="minorHAnsi"/>
          <w:b/>
          <w:sz w:val="28"/>
          <w:szCs w:val="28"/>
        </w:rPr>
        <w:t>1</w:t>
      </w:r>
      <w:r w:rsidRPr="00E00DCA">
        <w:rPr>
          <w:rFonts w:cstheme="minorHAnsi"/>
          <w:b/>
          <w:sz w:val="28"/>
          <w:szCs w:val="28"/>
        </w:rPr>
        <w:t xml:space="preserve">] </w:t>
      </w:r>
      <w:r w:rsidR="00BE6284" w:rsidRPr="00503D47">
        <w:rPr>
          <w:rFonts w:cstheme="minorHAnsi"/>
          <w:sz w:val="28"/>
          <w:szCs w:val="28"/>
        </w:rPr>
        <w:t xml:space="preserve">Promotori furono i bambini, ai quali l’archeologo raccontò la storia narrata dal quel sito. È diventata ormai famosa la ‘poesia archeologica’ scritta dai bambini di Pilastri di Bondeno in quella occasione, e poi posta all’ingresso della nuova scuola: </w:t>
      </w:r>
      <w:r w:rsidR="00BE6284" w:rsidRPr="00503D47">
        <w:rPr>
          <w:rFonts w:cstheme="minorHAnsi"/>
          <w:i/>
          <w:sz w:val="28"/>
          <w:szCs w:val="28"/>
        </w:rPr>
        <w:t xml:space="preserve">Sotto la scuola / è nascosto / un tesoro: / non d’argento / e nemmeno d’oro. / </w:t>
      </w:r>
      <w:r w:rsidR="00BE6284" w:rsidRPr="00503D47">
        <w:rPr>
          <w:rFonts w:cstheme="minorHAnsi"/>
          <w:i/>
          <w:caps/>
          <w:sz w:val="28"/>
          <w:szCs w:val="28"/>
        </w:rPr>
        <w:t>è</w:t>
      </w:r>
      <w:r w:rsidR="00BE6284" w:rsidRPr="00503D47">
        <w:rPr>
          <w:rFonts w:cstheme="minorHAnsi"/>
          <w:i/>
          <w:sz w:val="28"/>
          <w:szCs w:val="28"/>
        </w:rPr>
        <w:t xml:space="preserve"> fatto di sassi / di pietre / di cocci / che, se li pesti, / a volte, ti scocci. / Sono reperti! / Lo dicono gli esperti! / E, come tutte le cose preziose, / ben si nascondono, / ben si confondono. / Si fanno trovare / solo da chi, / con occhi curiosi / e mani leggere / li va a cercare, / li sa ascoltare. / Così, / ti </w:t>
      </w:r>
      <w:proofErr w:type="spellStart"/>
      <w:r w:rsidR="00BE6284" w:rsidRPr="00503D47">
        <w:rPr>
          <w:rFonts w:cstheme="minorHAnsi"/>
          <w:i/>
          <w:sz w:val="28"/>
          <w:szCs w:val="28"/>
        </w:rPr>
        <w:t>raccontan</w:t>
      </w:r>
      <w:proofErr w:type="spellEnd"/>
      <w:r w:rsidR="00BE6284" w:rsidRPr="00503D47">
        <w:rPr>
          <w:rFonts w:cstheme="minorHAnsi"/>
          <w:i/>
          <w:sz w:val="28"/>
          <w:szCs w:val="28"/>
        </w:rPr>
        <w:t xml:space="preserve"> le storie / di un tempo lontano </w:t>
      </w:r>
      <w:proofErr w:type="spellStart"/>
      <w:r w:rsidR="00BE6284" w:rsidRPr="00503D47">
        <w:rPr>
          <w:rFonts w:cstheme="minorHAnsi"/>
          <w:i/>
          <w:sz w:val="28"/>
          <w:szCs w:val="28"/>
        </w:rPr>
        <w:t>lontano</w:t>
      </w:r>
      <w:proofErr w:type="spellEnd"/>
      <w:r w:rsidR="00BE6284" w:rsidRPr="00503D47">
        <w:rPr>
          <w:rFonts w:cstheme="minorHAnsi"/>
          <w:i/>
          <w:sz w:val="28"/>
          <w:szCs w:val="28"/>
        </w:rPr>
        <w:t xml:space="preserve"> / di quando noi ... / non c’eravamo</w:t>
      </w:r>
      <w:r w:rsidR="00BE6284" w:rsidRPr="00503D47">
        <w:rPr>
          <w:rFonts w:cstheme="minorHAnsi"/>
          <w:sz w:val="28"/>
          <w:szCs w:val="28"/>
        </w:rPr>
        <w:t>.</w:t>
      </w:r>
    </w:p>
    <w:p w:rsidR="00F11EC3" w:rsidRPr="00503D47" w:rsidRDefault="00BE6284" w:rsidP="00503D47">
      <w:pPr>
        <w:autoSpaceDE w:val="0"/>
        <w:autoSpaceDN w:val="0"/>
        <w:adjustRightInd w:val="0"/>
        <w:jc w:val="both"/>
        <w:rPr>
          <w:rFonts w:cstheme="minorHAnsi"/>
          <w:sz w:val="28"/>
          <w:szCs w:val="28"/>
        </w:rPr>
      </w:pPr>
      <w:r w:rsidRPr="00503D47">
        <w:rPr>
          <w:rFonts w:cstheme="minorHAnsi"/>
          <w:sz w:val="28"/>
          <w:szCs w:val="28"/>
        </w:rPr>
        <w:t xml:space="preserve">Grazie ai bambini, fu possibile avviare il progetto ‘Memoria e </w:t>
      </w:r>
      <w:proofErr w:type="spellStart"/>
      <w:r w:rsidRPr="00503D47">
        <w:rPr>
          <w:rFonts w:cstheme="minorHAnsi"/>
          <w:sz w:val="28"/>
          <w:szCs w:val="28"/>
        </w:rPr>
        <w:t>terremoto’</w:t>
      </w:r>
      <w:proofErr w:type="spellEnd"/>
      <w:r w:rsidRPr="00503D47">
        <w:rPr>
          <w:rFonts w:cstheme="minorHAnsi"/>
          <w:sz w:val="28"/>
          <w:szCs w:val="28"/>
        </w:rPr>
        <w:t xml:space="preserve"> e riprendere le indagini in un’area, di proprietà privata, posta a poche centinaia di metri dalla nuova scuola. Partì così un percorso di ricerca finanziato dalla comunità, i cui risultati furono immediatamente messi a disposizione della comunità stessa.</w:t>
      </w:r>
    </w:p>
    <w:p w:rsidR="008A75DD" w:rsidRPr="00503D47" w:rsidRDefault="007E204A" w:rsidP="00503D47">
      <w:pPr>
        <w:widowControl w:val="0"/>
        <w:autoSpaceDE w:val="0"/>
        <w:autoSpaceDN w:val="0"/>
        <w:adjustRightInd w:val="0"/>
        <w:jc w:val="both"/>
        <w:rPr>
          <w:rFonts w:cstheme="minorHAnsi"/>
          <w:sz w:val="28"/>
          <w:szCs w:val="28"/>
        </w:rPr>
      </w:pPr>
      <w:r w:rsidRPr="00E00DCA">
        <w:rPr>
          <w:rFonts w:cstheme="minorHAnsi"/>
          <w:b/>
          <w:sz w:val="28"/>
          <w:szCs w:val="28"/>
        </w:rPr>
        <w:t xml:space="preserve">[DIA </w:t>
      </w:r>
      <w:r>
        <w:rPr>
          <w:rFonts w:cstheme="minorHAnsi"/>
          <w:b/>
          <w:sz w:val="28"/>
          <w:szCs w:val="28"/>
        </w:rPr>
        <w:t>5</w:t>
      </w:r>
      <w:r>
        <w:rPr>
          <w:rFonts w:cstheme="minorHAnsi"/>
          <w:b/>
          <w:sz w:val="28"/>
          <w:szCs w:val="28"/>
        </w:rPr>
        <w:t>2</w:t>
      </w:r>
      <w:r w:rsidRPr="00E00DCA">
        <w:rPr>
          <w:rFonts w:cstheme="minorHAnsi"/>
          <w:b/>
          <w:sz w:val="28"/>
          <w:szCs w:val="28"/>
        </w:rPr>
        <w:t xml:space="preserve">] </w:t>
      </w:r>
      <w:r w:rsidR="008A75DD" w:rsidRPr="00503D47">
        <w:rPr>
          <w:rFonts w:cstheme="minorHAnsi"/>
          <w:sz w:val="28"/>
          <w:szCs w:val="28"/>
        </w:rPr>
        <w:t xml:space="preserve">Prerequisiti necessari per consentire a tutti, o almeno al numero più ampio di persone, di attribuire valore al patrimonio sono </w:t>
      </w:r>
      <w:r w:rsidR="005447E9" w:rsidRPr="00503D47">
        <w:rPr>
          <w:rFonts w:cstheme="minorHAnsi"/>
          <w:sz w:val="28"/>
          <w:szCs w:val="28"/>
        </w:rPr>
        <w:t xml:space="preserve">infatti </w:t>
      </w:r>
      <w:r w:rsidR="008A75DD" w:rsidRPr="00503D47">
        <w:rPr>
          <w:rFonts w:cstheme="minorHAnsi"/>
          <w:sz w:val="28"/>
          <w:szCs w:val="28"/>
        </w:rPr>
        <w:t xml:space="preserve">la conoscenza, l’educazione al patrimonio, la comunicazione. Campi nei quali nel nostro Paese riscontriamo ancora un certo ritardo. </w:t>
      </w:r>
      <w:r w:rsidRPr="00E00DCA">
        <w:rPr>
          <w:rFonts w:cstheme="minorHAnsi"/>
          <w:b/>
          <w:sz w:val="28"/>
          <w:szCs w:val="28"/>
        </w:rPr>
        <w:t xml:space="preserve">[DIA </w:t>
      </w:r>
      <w:r>
        <w:rPr>
          <w:rFonts w:cstheme="minorHAnsi"/>
          <w:b/>
          <w:sz w:val="28"/>
          <w:szCs w:val="28"/>
        </w:rPr>
        <w:t>5</w:t>
      </w:r>
      <w:r>
        <w:rPr>
          <w:rFonts w:cstheme="minorHAnsi"/>
          <w:b/>
          <w:sz w:val="28"/>
          <w:szCs w:val="28"/>
        </w:rPr>
        <w:t>3</w:t>
      </w:r>
      <w:r w:rsidRPr="00E00DCA">
        <w:rPr>
          <w:rFonts w:cstheme="minorHAnsi"/>
          <w:b/>
          <w:sz w:val="28"/>
          <w:szCs w:val="28"/>
        </w:rPr>
        <w:t xml:space="preserve">] </w:t>
      </w:r>
      <w:r w:rsidR="008A75DD" w:rsidRPr="00503D47">
        <w:rPr>
          <w:rFonts w:cstheme="minorHAnsi"/>
          <w:iCs/>
          <w:sz w:val="28"/>
          <w:szCs w:val="28"/>
        </w:rPr>
        <w:t xml:space="preserve">Anche se la situazione va progressivamente migliorando, capita ancora spesso di osservare visitatori che si aggirano spaesati nelle </w:t>
      </w:r>
      <w:r w:rsidR="008A75DD" w:rsidRPr="00503D47">
        <w:rPr>
          <w:rFonts w:cstheme="minorHAnsi"/>
          <w:iCs/>
          <w:sz w:val="28"/>
          <w:szCs w:val="28"/>
        </w:rPr>
        <w:lastRenderedPageBreak/>
        <w:t xml:space="preserve">sale di un museo o tra un groviglio di muri di un parco archeologico, </w:t>
      </w:r>
      <w:r w:rsidR="008A75DD" w:rsidRPr="00503D47">
        <w:rPr>
          <w:rFonts w:cstheme="minorHAnsi"/>
          <w:sz w:val="28"/>
          <w:szCs w:val="28"/>
        </w:rPr>
        <w:t>esclusi dalla comprensione del significato stesso di reperti, di strutture, di siti e in preda a un senso di inadeguatezza.</w:t>
      </w:r>
    </w:p>
    <w:p w:rsidR="008A75DD" w:rsidRPr="00503D47" w:rsidRDefault="007E204A" w:rsidP="00503D47">
      <w:pPr>
        <w:widowControl w:val="0"/>
        <w:autoSpaceDE w:val="0"/>
        <w:autoSpaceDN w:val="0"/>
        <w:adjustRightInd w:val="0"/>
        <w:jc w:val="both"/>
        <w:rPr>
          <w:rFonts w:cstheme="minorHAnsi"/>
          <w:sz w:val="28"/>
          <w:szCs w:val="28"/>
        </w:rPr>
      </w:pPr>
      <w:r w:rsidRPr="00E00DCA">
        <w:rPr>
          <w:rFonts w:cstheme="minorHAnsi"/>
          <w:b/>
          <w:sz w:val="28"/>
          <w:szCs w:val="28"/>
        </w:rPr>
        <w:t xml:space="preserve">[DIA </w:t>
      </w:r>
      <w:r>
        <w:rPr>
          <w:rFonts w:cstheme="minorHAnsi"/>
          <w:b/>
          <w:sz w:val="28"/>
          <w:szCs w:val="28"/>
        </w:rPr>
        <w:t>5</w:t>
      </w:r>
      <w:r>
        <w:rPr>
          <w:rFonts w:cstheme="minorHAnsi"/>
          <w:b/>
          <w:sz w:val="28"/>
          <w:szCs w:val="28"/>
        </w:rPr>
        <w:t>4</w:t>
      </w:r>
      <w:r w:rsidRPr="00E00DCA">
        <w:rPr>
          <w:rFonts w:cstheme="minorHAnsi"/>
          <w:b/>
          <w:sz w:val="28"/>
          <w:szCs w:val="28"/>
        </w:rPr>
        <w:t xml:space="preserve">] </w:t>
      </w:r>
      <w:r w:rsidR="008A75DD" w:rsidRPr="00503D47">
        <w:rPr>
          <w:rFonts w:cstheme="minorHAnsi"/>
          <w:sz w:val="28"/>
          <w:szCs w:val="28"/>
        </w:rPr>
        <w:t xml:space="preserve">I supporti didattici, quando sono presenti, sono il più delle volte poco chiari, concepiti in maniera elitaria, di fatto riservati solo a specialisti o a un pubblico particolarmente colto. </w:t>
      </w:r>
      <w:r w:rsidR="008A75DD" w:rsidRPr="00503D47">
        <w:rPr>
          <w:rFonts w:cstheme="minorHAnsi"/>
          <w:color w:val="000000" w:themeColor="text1"/>
          <w:sz w:val="28"/>
          <w:szCs w:val="28"/>
        </w:rPr>
        <w:t xml:space="preserve"> </w:t>
      </w:r>
      <w:r w:rsidRPr="00E00DCA">
        <w:rPr>
          <w:rFonts w:cstheme="minorHAnsi"/>
          <w:b/>
          <w:sz w:val="28"/>
          <w:szCs w:val="28"/>
        </w:rPr>
        <w:t xml:space="preserve">[DIA </w:t>
      </w:r>
      <w:r>
        <w:rPr>
          <w:rFonts w:cstheme="minorHAnsi"/>
          <w:b/>
          <w:sz w:val="28"/>
          <w:szCs w:val="28"/>
        </w:rPr>
        <w:t>5</w:t>
      </w:r>
      <w:r>
        <w:rPr>
          <w:rFonts w:cstheme="minorHAnsi"/>
          <w:b/>
          <w:sz w:val="28"/>
          <w:szCs w:val="28"/>
        </w:rPr>
        <w:t>5</w:t>
      </w:r>
      <w:r w:rsidRPr="00E00DCA">
        <w:rPr>
          <w:rFonts w:cstheme="minorHAnsi"/>
          <w:b/>
          <w:sz w:val="28"/>
          <w:szCs w:val="28"/>
        </w:rPr>
        <w:t xml:space="preserve">] </w:t>
      </w:r>
      <w:r w:rsidR="008A75DD" w:rsidRPr="00503D47">
        <w:rPr>
          <w:rFonts w:cstheme="minorHAnsi"/>
          <w:sz w:val="28"/>
          <w:szCs w:val="28"/>
        </w:rPr>
        <w:t xml:space="preserve">Ai ‘visitatori normali’ si concede al massimo una sorta di contemplazione acritica che riesce a far esprimere ammirazione (‘che bello!’), oppure la partecipazione al rito delle foto e dei </w:t>
      </w:r>
      <w:proofErr w:type="spellStart"/>
      <w:r w:rsidR="008A75DD" w:rsidRPr="00503D47">
        <w:rPr>
          <w:rFonts w:cstheme="minorHAnsi"/>
          <w:i/>
          <w:sz w:val="28"/>
          <w:szCs w:val="28"/>
        </w:rPr>
        <w:t>selfie</w:t>
      </w:r>
      <w:proofErr w:type="spellEnd"/>
      <w:r w:rsidR="008A75DD" w:rsidRPr="00503D47">
        <w:rPr>
          <w:rFonts w:cstheme="minorHAnsi"/>
          <w:sz w:val="28"/>
          <w:szCs w:val="28"/>
        </w:rPr>
        <w:t xml:space="preserve"> davanti alle opere ‘feticcio’, senza la comprensione e soprattutto senza quel piacere della conoscenza che solo strumenti e linguaggi comunicativi adeguati riescono a trasmettere, in maniera efficace e anche rapida. </w:t>
      </w:r>
    </w:p>
    <w:p w:rsidR="00BE6284" w:rsidRDefault="007E204A" w:rsidP="00503D47">
      <w:pPr>
        <w:widowControl w:val="0"/>
        <w:autoSpaceDE w:val="0"/>
        <w:autoSpaceDN w:val="0"/>
        <w:adjustRightInd w:val="0"/>
        <w:jc w:val="both"/>
        <w:rPr>
          <w:rFonts w:cstheme="minorHAnsi"/>
          <w:sz w:val="28"/>
          <w:szCs w:val="28"/>
        </w:rPr>
      </w:pPr>
      <w:r w:rsidRPr="00E00DCA">
        <w:rPr>
          <w:rFonts w:cstheme="minorHAnsi"/>
          <w:b/>
          <w:sz w:val="28"/>
          <w:szCs w:val="28"/>
        </w:rPr>
        <w:t xml:space="preserve">[DIA </w:t>
      </w:r>
      <w:r>
        <w:rPr>
          <w:rFonts w:cstheme="minorHAnsi"/>
          <w:b/>
          <w:sz w:val="28"/>
          <w:szCs w:val="28"/>
        </w:rPr>
        <w:t>5</w:t>
      </w:r>
      <w:r>
        <w:rPr>
          <w:rFonts w:cstheme="minorHAnsi"/>
          <w:b/>
          <w:sz w:val="28"/>
          <w:szCs w:val="28"/>
        </w:rPr>
        <w:t>6</w:t>
      </w:r>
      <w:r w:rsidRPr="00E00DCA">
        <w:rPr>
          <w:rFonts w:cstheme="minorHAnsi"/>
          <w:b/>
          <w:sz w:val="28"/>
          <w:szCs w:val="28"/>
        </w:rPr>
        <w:t xml:space="preserve">] </w:t>
      </w:r>
      <w:r w:rsidR="008A75DD" w:rsidRPr="00503D47">
        <w:rPr>
          <w:rFonts w:cstheme="minorHAnsi"/>
          <w:sz w:val="28"/>
          <w:szCs w:val="28"/>
        </w:rPr>
        <w:t xml:space="preserve">Recentemente la DG Musei ha predisposto nuove importanti linee guida, ma nei nostri musei sacralizzati prevalgono ancora verbosi pannelli e didascalie scritti nel tipico linguaggio, </w:t>
      </w:r>
      <w:proofErr w:type="spellStart"/>
      <w:r w:rsidR="008A75DD" w:rsidRPr="00503D47">
        <w:rPr>
          <w:rFonts w:cstheme="minorHAnsi"/>
          <w:sz w:val="28"/>
          <w:szCs w:val="28"/>
        </w:rPr>
        <w:t>iper</w:t>
      </w:r>
      <w:proofErr w:type="spellEnd"/>
      <w:r w:rsidR="008A75DD" w:rsidRPr="00503D47">
        <w:rPr>
          <w:rFonts w:cstheme="minorHAnsi"/>
          <w:sz w:val="28"/>
          <w:szCs w:val="28"/>
        </w:rPr>
        <w:t xml:space="preserve">-tecnicistico, da ‘addetti ai lavori’, quasi ‘esoterico’, che quasi nessuno capisce e che pochissimi leggono. </w:t>
      </w:r>
      <w:r w:rsidR="008A75DD" w:rsidRPr="00503D47">
        <w:rPr>
          <w:rFonts w:cstheme="minorHAnsi"/>
          <w:color w:val="000000" w:themeColor="text1"/>
          <w:sz w:val="28"/>
          <w:szCs w:val="28"/>
        </w:rPr>
        <w:t xml:space="preserve"> </w:t>
      </w:r>
      <w:r w:rsidR="008A75DD" w:rsidRPr="00503D47">
        <w:rPr>
          <w:rFonts w:cstheme="minorHAnsi"/>
          <w:sz w:val="28"/>
          <w:szCs w:val="28"/>
        </w:rPr>
        <w:t xml:space="preserve">È quella che è stata definita ‘sindrome della </w:t>
      </w:r>
      <w:r w:rsidR="008A75DD" w:rsidRPr="00503D47">
        <w:rPr>
          <w:rFonts w:cstheme="minorHAnsi"/>
          <w:i/>
          <w:sz w:val="28"/>
          <w:szCs w:val="28"/>
        </w:rPr>
        <w:t>fistula plumbea</w:t>
      </w:r>
      <w:r w:rsidR="008A75DD" w:rsidRPr="00503D47">
        <w:rPr>
          <w:rFonts w:cstheme="minorHAnsi"/>
          <w:sz w:val="28"/>
          <w:szCs w:val="28"/>
        </w:rPr>
        <w:t>’</w:t>
      </w:r>
      <w:r w:rsidR="00D23E3E" w:rsidRPr="00503D47">
        <w:rPr>
          <w:rFonts w:cstheme="minorHAnsi"/>
          <w:sz w:val="28"/>
          <w:szCs w:val="28"/>
        </w:rPr>
        <w:t>,</w:t>
      </w:r>
      <w:r w:rsidR="008A75DD" w:rsidRPr="00503D47">
        <w:rPr>
          <w:rFonts w:cstheme="minorHAnsi"/>
          <w:sz w:val="28"/>
          <w:szCs w:val="28"/>
        </w:rPr>
        <w:t xml:space="preserve"> che potrebbe propagarsi come un virus anche nella comunicazione digitale o sul web, se non ci sarà una centralità del progetto culturale e comunicativo e si cederà solo </w:t>
      </w:r>
      <w:r w:rsidR="00D23E3E" w:rsidRPr="00503D47">
        <w:rPr>
          <w:rFonts w:cstheme="minorHAnsi"/>
          <w:sz w:val="28"/>
          <w:szCs w:val="28"/>
        </w:rPr>
        <w:t xml:space="preserve">alle tecnologie. </w:t>
      </w:r>
    </w:p>
    <w:p w:rsidR="00931C1C" w:rsidRPr="00503D47" w:rsidRDefault="00931C1C" w:rsidP="00503D47">
      <w:pPr>
        <w:widowControl w:val="0"/>
        <w:autoSpaceDE w:val="0"/>
        <w:autoSpaceDN w:val="0"/>
        <w:adjustRightInd w:val="0"/>
        <w:jc w:val="both"/>
        <w:rPr>
          <w:rFonts w:cstheme="minorHAnsi"/>
          <w:sz w:val="28"/>
          <w:szCs w:val="28"/>
        </w:rPr>
      </w:pPr>
      <w:r w:rsidRPr="00E00DCA">
        <w:rPr>
          <w:rFonts w:cstheme="minorHAnsi"/>
          <w:b/>
          <w:sz w:val="28"/>
          <w:szCs w:val="28"/>
        </w:rPr>
        <w:t xml:space="preserve">[DIA </w:t>
      </w:r>
      <w:r>
        <w:rPr>
          <w:rFonts w:cstheme="minorHAnsi"/>
          <w:b/>
          <w:sz w:val="28"/>
          <w:szCs w:val="28"/>
        </w:rPr>
        <w:t>5</w:t>
      </w:r>
      <w:r>
        <w:rPr>
          <w:rFonts w:cstheme="minorHAnsi"/>
          <w:b/>
          <w:sz w:val="28"/>
          <w:szCs w:val="28"/>
        </w:rPr>
        <w:t>7</w:t>
      </w:r>
      <w:r w:rsidRPr="00E00DCA">
        <w:rPr>
          <w:rFonts w:cstheme="minorHAnsi"/>
          <w:b/>
          <w:sz w:val="28"/>
          <w:szCs w:val="28"/>
        </w:rPr>
        <w:t>]</w:t>
      </w:r>
      <w:r>
        <w:rPr>
          <w:rFonts w:cstheme="minorHAnsi"/>
          <w:b/>
          <w:sz w:val="28"/>
          <w:szCs w:val="28"/>
        </w:rPr>
        <w:t xml:space="preserve"> </w:t>
      </w:r>
      <w:r w:rsidRPr="00931C1C">
        <w:rPr>
          <w:rFonts w:cstheme="minorHAnsi"/>
          <w:sz w:val="28"/>
          <w:szCs w:val="28"/>
        </w:rPr>
        <w:t>Dobbiamo</w:t>
      </w:r>
      <w:r>
        <w:rPr>
          <w:rFonts w:cstheme="minorHAnsi"/>
          <w:sz w:val="28"/>
          <w:szCs w:val="28"/>
        </w:rPr>
        <w:t xml:space="preserve"> essere consapevoli della debolezza dei consumi culturali nel nostro Paese e quindi della necessità di rivolgerci non solo a quella minoranza più colta che frequenta regolarmente i luoghi della cultura ma anche a quella massa totalmente esclusa, in particolare ai giovani.</w:t>
      </w:r>
    </w:p>
    <w:p w:rsidR="003F1AB9" w:rsidRPr="00503D47" w:rsidRDefault="007E204A" w:rsidP="00503D47">
      <w:pPr>
        <w:widowControl w:val="0"/>
        <w:autoSpaceDE w:val="0"/>
        <w:autoSpaceDN w:val="0"/>
        <w:adjustRightInd w:val="0"/>
        <w:jc w:val="both"/>
        <w:rPr>
          <w:rFonts w:cstheme="minorHAnsi"/>
          <w:color w:val="000000"/>
          <w:sz w:val="28"/>
          <w:szCs w:val="28"/>
          <w:shd w:val="clear" w:color="auto" w:fill="FFFFFF"/>
        </w:rPr>
      </w:pPr>
      <w:r w:rsidRPr="00E00DCA">
        <w:rPr>
          <w:rFonts w:cstheme="minorHAnsi"/>
          <w:b/>
          <w:sz w:val="28"/>
          <w:szCs w:val="28"/>
        </w:rPr>
        <w:t xml:space="preserve">[DIA </w:t>
      </w:r>
      <w:r>
        <w:rPr>
          <w:rFonts w:cstheme="minorHAnsi"/>
          <w:b/>
          <w:sz w:val="28"/>
          <w:szCs w:val="28"/>
        </w:rPr>
        <w:t>5</w:t>
      </w:r>
      <w:r w:rsidR="00931C1C">
        <w:rPr>
          <w:rFonts w:cstheme="minorHAnsi"/>
          <w:b/>
          <w:sz w:val="28"/>
          <w:szCs w:val="28"/>
        </w:rPr>
        <w:t>8</w:t>
      </w:r>
      <w:r w:rsidRPr="00E00DCA">
        <w:rPr>
          <w:rFonts w:cstheme="minorHAnsi"/>
          <w:b/>
          <w:sz w:val="28"/>
          <w:szCs w:val="28"/>
        </w:rPr>
        <w:t xml:space="preserve">] </w:t>
      </w:r>
      <w:r w:rsidR="00BE6284" w:rsidRPr="00503D47">
        <w:rPr>
          <w:rFonts w:cstheme="minorHAnsi"/>
          <w:color w:val="1D1D1B"/>
          <w:sz w:val="28"/>
          <w:szCs w:val="28"/>
        </w:rPr>
        <w:t xml:space="preserve">Milioni di persone in Italia frequentano costantemente i social network, miliardi nel mondo. Eppure recenti analisi </w:t>
      </w:r>
      <w:r w:rsidR="00BE6284" w:rsidRPr="00503D47">
        <w:rPr>
          <w:rFonts w:cstheme="minorHAnsi"/>
          <w:color w:val="000000"/>
          <w:sz w:val="28"/>
          <w:szCs w:val="28"/>
          <w:shd w:val="clear" w:color="auto" w:fill="FFFFFF"/>
        </w:rPr>
        <w:t>riscontra</w:t>
      </w:r>
      <w:r w:rsidR="003F1AB9" w:rsidRPr="00503D47">
        <w:rPr>
          <w:rFonts w:cstheme="minorHAnsi"/>
          <w:color w:val="000000"/>
          <w:sz w:val="28"/>
          <w:szCs w:val="28"/>
          <w:shd w:val="clear" w:color="auto" w:fill="FFFFFF"/>
        </w:rPr>
        <w:t>no</w:t>
      </w:r>
      <w:r w:rsidR="00BE6284" w:rsidRPr="00503D47">
        <w:rPr>
          <w:rFonts w:cstheme="minorHAnsi"/>
          <w:color w:val="000000"/>
          <w:sz w:val="28"/>
          <w:szCs w:val="28"/>
          <w:shd w:val="clear" w:color="auto" w:fill="FFFFFF"/>
        </w:rPr>
        <w:t xml:space="preserve"> ancora gravi ritardi: il 52% dei musei possiede un account sui social network ma solo il 13% è presente nei tre più diffusi; il 51% ha una pagina </w:t>
      </w:r>
      <w:proofErr w:type="spellStart"/>
      <w:r w:rsidR="00BE6284" w:rsidRPr="00503D47">
        <w:rPr>
          <w:rFonts w:cstheme="minorHAnsi"/>
          <w:color w:val="000000"/>
          <w:sz w:val="28"/>
          <w:szCs w:val="28"/>
          <w:shd w:val="clear" w:color="auto" w:fill="FFFFFF"/>
        </w:rPr>
        <w:t>Facebook</w:t>
      </w:r>
      <w:proofErr w:type="spellEnd"/>
      <w:r w:rsidR="00BE6284" w:rsidRPr="00503D47">
        <w:rPr>
          <w:rFonts w:cstheme="minorHAnsi"/>
          <w:color w:val="000000"/>
          <w:sz w:val="28"/>
          <w:szCs w:val="28"/>
          <w:shd w:val="clear" w:color="auto" w:fill="FFFFFF"/>
        </w:rPr>
        <w:t xml:space="preserve">, il 31% un account </w:t>
      </w:r>
      <w:proofErr w:type="spellStart"/>
      <w:r w:rsidR="00BE6284" w:rsidRPr="00503D47">
        <w:rPr>
          <w:rFonts w:cstheme="minorHAnsi"/>
          <w:color w:val="000000"/>
          <w:sz w:val="28"/>
          <w:szCs w:val="28"/>
          <w:shd w:val="clear" w:color="auto" w:fill="FFFFFF"/>
        </w:rPr>
        <w:t>Twitter</w:t>
      </w:r>
      <w:proofErr w:type="spellEnd"/>
      <w:r w:rsidR="00BE6284" w:rsidRPr="00503D47">
        <w:rPr>
          <w:rFonts w:cstheme="minorHAnsi"/>
          <w:color w:val="000000"/>
          <w:sz w:val="28"/>
          <w:szCs w:val="28"/>
          <w:shd w:val="clear" w:color="auto" w:fill="FFFFFF"/>
        </w:rPr>
        <w:t xml:space="preserve"> e solo il 15% uno su Instagram. Solo il 19% dei musei offre il </w:t>
      </w:r>
      <w:proofErr w:type="spellStart"/>
      <w:r w:rsidR="00BE6284" w:rsidRPr="00503D47">
        <w:rPr>
          <w:rFonts w:cstheme="minorHAnsi"/>
          <w:color w:val="000000"/>
          <w:sz w:val="28"/>
          <w:szCs w:val="28"/>
          <w:shd w:val="clear" w:color="auto" w:fill="FFFFFF"/>
        </w:rPr>
        <w:t>wi-fi</w:t>
      </w:r>
      <w:proofErr w:type="spellEnd"/>
      <w:r w:rsidR="00BE6284" w:rsidRPr="00503D47">
        <w:rPr>
          <w:rFonts w:cstheme="minorHAnsi"/>
          <w:color w:val="000000"/>
          <w:sz w:val="28"/>
          <w:szCs w:val="28"/>
          <w:shd w:val="clear" w:color="auto" w:fill="FFFFFF"/>
        </w:rPr>
        <w:t xml:space="preserve"> gratuito</w:t>
      </w:r>
      <w:r w:rsidR="0070750F" w:rsidRPr="00503D47">
        <w:rPr>
          <w:rFonts w:cstheme="minorHAnsi"/>
          <w:color w:val="000000"/>
          <w:sz w:val="28"/>
          <w:szCs w:val="28"/>
          <w:shd w:val="clear" w:color="auto" w:fill="FFFFFF"/>
        </w:rPr>
        <w:t xml:space="preserve">. </w:t>
      </w:r>
    </w:p>
    <w:p w:rsidR="002C5124" w:rsidRPr="00503D47" w:rsidRDefault="002C5124" w:rsidP="00503D47">
      <w:pPr>
        <w:autoSpaceDE w:val="0"/>
        <w:autoSpaceDN w:val="0"/>
        <w:adjustRightInd w:val="0"/>
        <w:jc w:val="both"/>
        <w:rPr>
          <w:rFonts w:cstheme="minorHAnsi"/>
          <w:color w:val="000000"/>
          <w:sz w:val="28"/>
          <w:szCs w:val="28"/>
          <w:shd w:val="clear" w:color="auto" w:fill="FFFFFF"/>
        </w:rPr>
      </w:pPr>
      <w:r w:rsidRPr="00503D47">
        <w:rPr>
          <w:rFonts w:cstheme="minorHAnsi"/>
          <w:color w:val="000000"/>
          <w:sz w:val="28"/>
          <w:szCs w:val="28"/>
          <w:shd w:val="clear" w:color="auto" w:fill="FFFFFF"/>
        </w:rPr>
        <w:t xml:space="preserve">L’idea che </w:t>
      </w:r>
      <w:r w:rsidR="008066FE">
        <w:rPr>
          <w:rFonts w:cstheme="minorHAnsi"/>
          <w:color w:val="000000"/>
          <w:sz w:val="28"/>
          <w:szCs w:val="28"/>
          <w:shd w:val="clear" w:color="auto" w:fill="FFFFFF"/>
        </w:rPr>
        <w:t xml:space="preserve">però </w:t>
      </w:r>
      <w:r w:rsidRPr="00503D47">
        <w:rPr>
          <w:rFonts w:cstheme="minorHAnsi"/>
          <w:color w:val="000000"/>
          <w:sz w:val="28"/>
          <w:szCs w:val="28"/>
          <w:shd w:val="clear" w:color="auto" w:fill="FFFFFF"/>
        </w:rPr>
        <w:t xml:space="preserve">basti aprire frettolosamente una pagina </w:t>
      </w:r>
      <w:proofErr w:type="spellStart"/>
      <w:r w:rsidRPr="00503D47">
        <w:rPr>
          <w:rFonts w:cstheme="minorHAnsi"/>
          <w:color w:val="000000"/>
          <w:sz w:val="28"/>
          <w:szCs w:val="28"/>
          <w:shd w:val="clear" w:color="auto" w:fill="FFFFFF"/>
        </w:rPr>
        <w:t>Facebook</w:t>
      </w:r>
      <w:proofErr w:type="spellEnd"/>
      <w:r w:rsidRPr="00503D47">
        <w:rPr>
          <w:rFonts w:cstheme="minorHAnsi"/>
          <w:color w:val="000000"/>
          <w:sz w:val="28"/>
          <w:szCs w:val="28"/>
          <w:shd w:val="clear" w:color="auto" w:fill="FFFFFF"/>
        </w:rPr>
        <w:t xml:space="preserve"> sulla quale pubblicare qualsiasi cosa è da evitare. Servono preparazione, la conoscenza dei nuovi </w:t>
      </w:r>
      <w:r w:rsidRPr="00503D47">
        <w:rPr>
          <w:rFonts w:cstheme="minorHAnsi"/>
          <w:i/>
          <w:color w:val="000000"/>
          <w:sz w:val="28"/>
          <w:szCs w:val="28"/>
          <w:shd w:val="clear" w:color="auto" w:fill="FFFFFF"/>
        </w:rPr>
        <w:t>media</w:t>
      </w:r>
      <w:r w:rsidRPr="00503D47">
        <w:rPr>
          <w:rFonts w:cstheme="minorHAnsi"/>
          <w:color w:val="000000"/>
          <w:sz w:val="28"/>
          <w:szCs w:val="28"/>
          <w:shd w:val="clear" w:color="auto" w:fill="FFFFFF"/>
        </w:rPr>
        <w:t xml:space="preserve">, delle loro potenzialità e dei loro limiti e rischi, una profonda riflessione, una lunga attività silenziosa di backstage, un lavoro di squadra, tra archeologi, creativi e </w:t>
      </w:r>
      <w:r w:rsidRPr="00503D47">
        <w:rPr>
          <w:rFonts w:cstheme="minorHAnsi"/>
          <w:i/>
          <w:color w:val="000000"/>
          <w:sz w:val="28"/>
          <w:szCs w:val="28"/>
          <w:shd w:val="clear" w:color="auto" w:fill="FFFFFF"/>
        </w:rPr>
        <w:t>media manager</w:t>
      </w:r>
      <w:r w:rsidRPr="00503D47">
        <w:rPr>
          <w:rFonts w:cstheme="minorHAnsi"/>
          <w:color w:val="000000"/>
          <w:sz w:val="28"/>
          <w:szCs w:val="28"/>
          <w:shd w:val="clear" w:color="auto" w:fill="FFFFFF"/>
        </w:rPr>
        <w:t xml:space="preserve">. Si tratta di una grande responsabilità, perché sui </w:t>
      </w:r>
      <w:r w:rsidRPr="00503D47">
        <w:rPr>
          <w:rFonts w:cstheme="minorHAnsi"/>
          <w:i/>
          <w:color w:val="000000"/>
          <w:sz w:val="28"/>
          <w:szCs w:val="28"/>
          <w:shd w:val="clear" w:color="auto" w:fill="FFFFFF"/>
        </w:rPr>
        <w:t>social media</w:t>
      </w:r>
      <w:r w:rsidRPr="00503D47">
        <w:rPr>
          <w:rFonts w:cstheme="minorHAnsi"/>
          <w:color w:val="000000"/>
          <w:sz w:val="28"/>
          <w:szCs w:val="28"/>
          <w:shd w:val="clear" w:color="auto" w:fill="FFFFFF"/>
        </w:rPr>
        <w:t xml:space="preserve"> si parla a nome di istituzioni prestigiose, autorevoli e credibili. L’informazione veicolata deve essere sì leggera, accattivante, capace di suscitare curiosità e, perché no, anche un sorriso, ma deve essere al tempo stesso credibile, affidabile, autorevole. Solo la qualità riesce, infatti, a far emergere il messaggio dal rumore di fondo della rete.</w:t>
      </w:r>
    </w:p>
    <w:p w:rsidR="002C5124" w:rsidRPr="00503D47" w:rsidRDefault="00931C1C" w:rsidP="00503D47">
      <w:pPr>
        <w:autoSpaceDE w:val="0"/>
        <w:autoSpaceDN w:val="0"/>
        <w:adjustRightInd w:val="0"/>
        <w:jc w:val="both"/>
        <w:rPr>
          <w:rFonts w:cstheme="minorHAnsi"/>
          <w:color w:val="000000"/>
          <w:sz w:val="28"/>
          <w:szCs w:val="28"/>
          <w:shd w:val="clear" w:color="auto" w:fill="FFFFFF"/>
        </w:rPr>
      </w:pPr>
      <w:r w:rsidRPr="00E00DCA">
        <w:rPr>
          <w:rFonts w:cstheme="minorHAnsi"/>
          <w:b/>
          <w:sz w:val="28"/>
          <w:szCs w:val="28"/>
        </w:rPr>
        <w:t xml:space="preserve">[DIA </w:t>
      </w:r>
      <w:r>
        <w:rPr>
          <w:rFonts w:cstheme="minorHAnsi"/>
          <w:b/>
          <w:sz w:val="28"/>
          <w:szCs w:val="28"/>
        </w:rPr>
        <w:t>5</w:t>
      </w:r>
      <w:r>
        <w:rPr>
          <w:rFonts w:cstheme="minorHAnsi"/>
          <w:b/>
          <w:sz w:val="28"/>
          <w:szCs w:val="28"/>
        </w:rPr>
        <w:t>9</w:t>
      </w:r>
      <w:r w:rsidRPr="00E00DCA">
        <w:rPr>
          <w:rFonts w:cstheme="minorHAnsi"/>
          <w:b/>
          <w:sz w:val="28"/>
          <w:szCs w:val="28"/>
        </w:rPr>
        <w:t xml:space="preserve">] </w:t>
      </w:r>
      <w:r w:rsidR="002C5124" w:rsidRPr="00503D47">
        <w:rPr>
          <w:rFonts w:cstheme="minorHAnsi"/>
          <w:color w:val="000000"/>
          <w:sz w:val="28"/>
          <w:szCs w:val="28"/>
          <w:shd w:val="clear" w:color="auto" w:fill="FFFFFF"/>
        </w:rPr>
        <w:t xml:space="preserve">Mi auguro che anche per tutti i musei italiani ora chiusi possa verificarsi quanto realizzato dal Salinas (il cui caso sarà illustrato da Sandro </w:t>
      </w:r>
      <w:proofErr w:type="spellStart"/>
      <w:r w:rsidR="002C5124" w:rsidRPr="00503D47">
        <w:rPr>
          <w:rFonts w:cstheme="minorHAnsi"/>
          <w:color w:val="000000"/>
          <w:sz w:val="28"/>
          <w:szCs w:val="28"/>
          <w:shd w:val="clear" w:color="auto" w:fill="FFFFFF"/>
        </w:rPr>
        <w:t>Garrubbo</w:t>
      </w:r>
      <w:proofErr w:type="spellEnd"/>
      <w:r w:rsidR="002C5124" w:rsidRPr="00503D47">
        <w:rPr>
          <w:rFonts w:cstheme="minorHAnsi"/>
          <w:color w:val="000000"/>
          <w:sz w:val="28"/>
          <w:szCs w:val="28"/>
          <w:shd w:val="clear" w:color="auto" w:fill="FFFFFF"/>
        </w:rPr>
        <w:t xml:space="preserve">) nella costruzione di una vera comunità di amici, veri non solo virtuali, che penso si possa riassumere in questo commento di un </w:t>
      </w:r>
      <w:proofErr w:type="spellStart"/>
      <w:r w:rsidR="002C5124" w:rsidRPr="00503D47">
        <w:rPr>
          <w:rFonts w:cstheme="minorHAnsi"/>
          <w:i/>
          <w:color w:val="000000"/>
          <w:sz w:val="28"/>
          <w:szCs w:val="28"/>
          <w:shd w:val="clear" w:color="auto" w:fill="FFFFFF"/>
        </w:rPr>
        <w:t>follower</w:t>
      </w:r>
      <w:proofErr w:type="spellEnd"/>
      <w:r w:rsidR="002C5124" w:rsidRPr="00503D47">
        <w:rPr>
          <w:rFonts w:cstheme="minorHAnsi"/>
          <w:color w:val="000000"/>
          <w:sz w:val="28"/>
          <w:szCs w:val="28"/>
          <w:shd w:val="clear" w:color="auto" w:fill="FFFFFF"/>
        </w:rPr>
        <w:t xml:space="preserve">: «Caro Museo Salinas, con tutti questi </w:t>
      </w:r>
      <w:r w:rsidR="002C5124" w:rsidRPr="00503D47">
        <w:rPr>
          <w:rFonts w:cstheme="minorHAnsi"/>
          <w:color w:val="000000"/>
          <w:sz w:val="28"/>
          <w:szCs w:val="28"/>
          <w:shd w:val="clear" w:color="auto" w:fill="FFFFFF"/>
        </w:rPr>
        <w:lastRenderedPageBreak/>
        <w:t>bei post che scrivi mi stai facendo venire tanta voglia di venire a vederti! E pensare che quando eri aperto ti ho così a lungo ignorato!».</w:t>
      </w:r>
    </w:p>
    <w:p w:rsidR="00931C1C" w:rsidRDefault="00E3591B" w:rsidP="00503D47">
      <w:pPr>
        <w:autoSpaceDE w:val="0"/>
        <w:autoSpaceDN w:val="0"/>
        <w:adjustRightInd w:val="0"/>
        <w:jc w:val="both"/>
        <w:rPr>
          <w:rStyle w:val="main11"/>
          <w:rFonts w:cstheme="minorHAnsi"/>
          <w:sz w:val="28"/>
          <w:szCs w:val="28"/>
        </w:rPr>
      </w:pPr>
      <w:r w:rsidRPr="00503D47">
        <w:rPr>
          <w:rStyle w:val="main11"/>
          <w:rFonts w:cstheme="minorHAnsi"/>
          <w:sz w:val="28"/>
          <w:szCs w:val="28"/>
        </w:rPr>
        <w:t>Ribadendo che sarebbe un grave errore confondere l’AP solo con la comunicazione, deve però esserci consapevolezza che n</w:t>
      </w:r>
      <w:r w:rsidR="00A67DA0" w:rsidRPr="00503D47">
        <w:rPr>
          <w:rStyle w:val="main11"/>
          <w:rFonts w:cstheme="minorHAnsi"/>
          <w:sz w:val="28"/>
          <w:szCs w:val="28"/>
        </w:rPr>
        <w:t xml:space="preserve">el nostro </w:t>
      </w:r>
      <w:r w:rsidR="008066FE">
        <w:rPr>
          <w:rStyle w:val="main11"/>
          <w:rFonts w:cstheme="minorHAnsi"/>
          <w:sz w:val="28"/>
          <w:szCs w:val="28"/>
        </w:rPr>
        <w:t>P</w:t>
      </w:r>
      <w:r w:rsidR="00A67DA0" w:rsidRPr="00503D47">
        <w:rPr>
          <w:rStyle w:val="main11"/>
          <w:rFonts w:cstheme="minorHAnsi"/>
          <w:sz w:val="28"/>
          <w:szCs w:val="28"/>
        </w:rPr>
        <w:t xml:space="preserve">aese scontiamo un grave ritardo nella comunicazione </w:t>
      </w:r>
      <w:r w:rsidRPr="00503D47">
        <w:rPr>
          <w:rStyle w:val="main11"/>
          <w:rFonts w:cstheme="minorHAnsi"/>
          <w:sz w:val="28"/>
          <w:szCs w:val="28"/>
        </w:rPr>
        <w:t xml:space="preserve">del patrimonio culturale </w:t>
      </w:r>
      <w:r w:rsidR="00A67DA0" w:rsidRPr="00503D47">
        <w:rPr>
          <w:rStyle w:val="main11"/>
          <w:rFonts w:cstheme="minorHAnsi"/>
          <w:sz w:val="28"/>
          <w:szCs w:val="28"/>
        </w:rPr>
        <w:t xml:space="preserve">anche </w:t>
      </w:r>
      <w:r w:rsidR="008066FE">
        <w:rPr>
          <w:rStyle w:val="main11"/>
          <w:rFonts w:cstheme="minorHAnsi"/>
          <w:sz w:val="28"/>
          <w:szCs w:val="28"/>
        </w:rPr>
        <w:t>su</w:t>
      </w:r>
      <w:r w:rsidR="00A67DA0" w:rsidRPr="00503D47">
        <w:rPr>
          <w:rStyle w:val="main11"/>
          <w:rFonts w:cstheme="minorHAnsi"/>
          <w:sz w:val="28"/>
          <w:szCs w:val="28"/>
        </w:rPr>
        <w:t xml:space="preserve">i media tradizionali. Non è raro che chi tra gli archeologi si dedichi anche alla divulgazione venga accusato di esibizionismo narcisistico e di presenzialismo mediatico. </w:t>
      </w:r>
    </w:p>
    <w:p w:rsidR="00E3591B" w:rsidRPr="00503D47" w:rsidRDefault="00931C1C" w:rsidP="00503D47">
      <w:pPr>
        <w:autoSpaceDE w:val="0"/>
        <w:autoSpaceDN w:val="0"/>
        <w:adjustRightInd w:val="0"/>
        <w:jc w:val="both"/>
        <w:rPr>
          <w:rStyle w:val="main11"/>
          <w:rFonts w:cstheme="minorHAnsi"/>
          <w:sz w:val="28"/>
          <w:szCs w:val="28"/>
        </w:rPr>
      </w:pPr>
      <w:r w:rsidRPr="00E00DCA">
        <w:rPr>
          <w:rFonts w:cstheme="minorHAnsi"/>
          <w:b/>
          <w:sz w:val="28"/>
          <w:szCs w:val="28"/>
        </w:rPr>
        <w:t xml:space="preserve">[DIA </w:t>
      </w:r>
      <w:r>
        <w:rPr>
          <w:rFonts w:cstheme="minorHAnsi"/>
          <w:b/>
          <w:sz w:val="28"/>
          <w:szCs w:val="28"/>
        </w:rPr>
        <w:t>60</w:t>
      </w:r>
      <w:r w:rsidRPr="00E00DCA">
        <w:rPr>
          <w:rFonts w:cstheme="minorHAnsi"/>
          <w:b/>
          <w:sz w:val="28"/>
          <w:szCs w:val="28"/>
        </w:rPr>
        <w:t xml:space="preserve">] </w:t>
      </w:r>
      <w:r w:rsidR="00A67DA0" w:rsidRPr="00503D47">
        <w:rPr>
          <w:rStyle w:val="main11"/>
          <w:rFonts w:cstheme="minorHAnsi"/>
          <w:sz w:val="28"/>
          <w:szCs w:val="28"/>
        </w:rPr>
        <w:t>A causa di tale sottovalutazione del ruolo della comunicazione, il vuoto comunicativo viene colmato da altri, dai ‘</w:t>
      </w:r>
      <w:proofErr w:type="spellStart"/>
      <w:r w:rsidR="00A67DA0" w:rsidRPr="00503D47">
        <w:rPr>
          <w:rStyle w:val="main11"/>
          <w:rFonts w:cstheme="minorHAnsi"/>
          <w:sz w:val="28"/>
          <w:szCs w:val="28"/>
        </w:rPr>
        <w:t>fantarcheologi</w:t>
      </w:r>
      <w:proofErr w:type="spellEnd"/>
      <w:r w:rsidR="00A67DA0" w:rsidRPr="00503D47">
        <w:rPr>
          <w:rStyle w:val="main11"/>
          <w:rFonts w:cstheme="minorHAnsi"/>
          <w:sz w:val="28"/>
          <w:szCs w:val="28"/>
        </w:rPr>
        <w:t xml:space="preserve">’ o dagli improvvisatori, </w:t>
      </w:r>
      <w:proofErr w:type="spellStart"/>
      <w:r w:rsidR="00A67DA0" w:rsidRPr="00503D47">
        <w:rPr>
          <w:rStyle w:val="main11"/>
          <w:rFonts w:cstheme="minorHAnsi"/>
          <w:sz w:val="28"/>
          <w:szCs w:val="28"/>
        </w:rPr>
        <w:t>banalizzatori</w:t>
      </w:r>
      <w:proofErr w:type="spellEnd"/>
      <w:r w:rsidR="00A67DA0" w:rsidRPr="00503D47">
        <w:rPr>
          <w:rStyle w:val="main11"/>
          <w:rFonts w:cstheme="minorHAnsi"/>
          <w:sz w:val="28"/>
          <w:szCs w:val="28"/>
        </w:rPr>
        <w:t xml:space="preserve"> e beceri divulgatori, pronti a tutto pur di solleticare l’interes</w:t>
      </w:r>
      <w:r w:rsidR="00E3591B" w:rsidRPr="00503D47">
        <w:rPr>
          <w:rStyle w:val="main11"/>
          <w:rFonts w:cstheme="minorHAnsi"/>
          <w:sz w:val="28"/>
          <w:szCs w:val="28"/>
        </w:rPr>
        <w:t xml:space="preserve">se </w:t>
      </w:r>
      <w:r w:rsidR="00A67DA0" w:rsidRPr="00503D47">
        <w:rPr>
          <w:rStyle w:val="main11"/>
          <w:rFonts w:cstheme="minorHAnsi"/>
          <w:sz w:val="28"/>
          <w:szCs w:val="28"/>
        </w:rPr>
        <w:t>del pubblico con ‘misteri’, avventure e ogni altra forma di irrazionalità</w:t>
      </w:r>
      <w:r w:rsidR="00E3591B" w:rsidRPr="00503D47">
        <w:rPr>
          <w:rStyle w:val="main11"/>
          <w:rFonts w:cstheme="minorHAnsi"/>
          <w:sz w:val="28"/>
          <w:szCs w:val="28"/>
        </w:rPr>
        <w:t xml:space="preserve"> oppure, al contrario, da comunicatori che ribadiscono visioni tradizionali e stereotipate fondate ad esempio sull’or</w:t>
      </w:r>
      <w:r w:rsidR="00205035">
        <w:rPr>
          <w:rStyle w:val="main11"/>
          <w:rFonts w:cstheme="minorHAnsi"/>
          <w:sz w:val="28"/>
          <w:szCs w:val="28"/>
        </w:rPr>
        <w:t>m</w:t>
      </w:r>
      <w:r w:rsidR="00E3591B" w:rsidRPr="00503D47">
        <w:rPr>
          <w:rStyle w:val="main11"/>
          <w:rFonts w:cstheme="minorHAnsi"/>
          <w:sz w:val="28"/>
          <w:szCs w:val="28"/>
        </w:rPr>
        <w:t xml:space="preserve">ai insopportabile retorica della bellezza. </w:t>
      </w:r>
      <w:r w:rsidR="008066FE">
        <w:rPr>
          <w:rStyle w:val="main11"/>
          <w:rFonts w:cstheme="minorHAnsi"/>
          <w:sz w:val="28"/>
          <w:szCs w:val="28"/>
        </w:rPr>
        <w:t>Noi</w:t>
      </w:r>
      <w:r w:rsidR="00205035">
        <w:rPr>
          <w:rStyle w:val="main11"/>
          <w:rFonts w:cstheme="minorHAnsi"/>
          <w:sz w:val="28"/>
          <w:szCs w:val="28"/>
        </w:rPr>
        <w:t xml:space="preserve"> archeologi e i professionisti del PC dovre</w:t>
      </w:r>
      <w:r w:rsidR="008066FE">
        <w:rPr>
          <w:rStyle w:val="main11"/>
          <w:rFonts w:cstheme="minorHAnsi"/>
          <w:sz w:val="28"/>
          <w:szCs w:val="28"/>
        </w:rPr>
        <w:t>mmo</w:t>
      </w:r>
      <w:r w:rsidR="00205035">
        <w:rPr>
          <w:rStyle w:val="main11"/>
          <w:rFonts w:cstheme="minorHAnsi"/>
          <w:sz w:val="28"/>
          <w:szCs w:val="28"/>
        </w:rPr>
        <w:t xml:space="preserve"> saper essere anche dei narratori.</w:t>
      </w:r>
    </w:p>
    <w:p w:rsidR="00F71C47" w:rsidRPr="00503D47" w:rsidRDefault="00931C1C" w:rsidP="00503D47">
      <w:pPr>
        <w:autoSpaceDE w:val="0"/>
        <w:autoSpaceDN w:val="0"/>
        <w:adjustRightInd w:val="0"/>
        <w:jc w:val="both"/>
        <w:rPr>
          <w:rFonts w:cstheme="minorHAnsi"/>
          <w:sz w:val="28"/>
          <w:szCs w:val="28"/>
        </w:rPr>
      </w:pPr>
      <w:r w:rsidRPr="00E00DCA">
        <w:rPr>
          <w:rFonts w:cstheme="minorHAnsi"/>
          <w:b/>
          <w:sz w:val="28"/>
          <w:szCs w:val="28"/>
        </w:rPr>
        <w:t xml:space="preserve">[DIA </w:t>
      </w:r>
      <w:r>
        <w:rPr>
          <w:rFonts w:cstheme="minorHAnsi"/>
          <w:b/>
          <w:sz w:val="28"/>
          <w:szCs w:val="28"/>
        </w:rPr>
        <w:t>6</w:t>
      </w:r>
      <w:r>
        <w:rPr>
          <w:rFonts w:cstheme="minorHAnsi"/>
          <w:b/>
          <w:sz w:val="28"/>
          <w:szCs w:val="28"/>
        </w:rPr>
        <w:t>1</w:t>
      </w:r>
      <w:r w:rsidRPr="00E00DCA">
        <w:rPr>
          <w:rFonts w:cstheme="minorHAnsi"/>
          <w:b/>
          <w:sz w:val="28"/>
          <w:szCs w:val="28"/>
        </w:rPr>
        <w:t xml:space="preserve">] </w:t>
      </w:r>
      <w:r w:rsidR="00E3591B" w:rsidRPr="00503D47">
        <w:rPr>
          <w:rStyle w:val="main11"/>
          <w:rFonts w:cstheme="minorHAnsi"/>
          <w:sz w:val="28"/>
          <w:szCs w:val="28"/>
        </w:rPr>
        <w:t xml:space="preserve">Pur essendo attive da tempo </w:t>
      </w:r>
      <w:r w:rsidRPr="00E00DCA">
        <w:rPr>
          <w:rFonts w:cstheme="minorHAnsi"/>
          <w:b/>
          <w:sz w:val="28"/>
          <w:szCs w:val="28"/>
        </w:rPr>
        <w:t xml:space="preserve">[DIA </w:t>
      </w:r>
      <w:r>
        <w:rPr>
          <w:rFonts w:cstheme="minorHAnsi"/>
          <w:b/>
          <w:sz w:val="28"/>
          <w:szCs w:val="28"/>
        </w:rPr>
        <w:t>6</w:t>
      </w:r>
      <w:r>
        <w:rPr>
          <w:rFonts w:cstheme="minorHAnsi"/>
          <w:b/>
          <w:sz w:val="28"/>
          <w:szCs w:val="28"/>
        </w:rPr>
        <w:t>2</w:t>
      </w:r>
      <w:r w:rsidRPr="00E00DCA">
        <w:rPr>
          <w:rFonts w:cstheme="minorHAnsi"/>
          <w:b/>
          <w:sz w:val="28"/>
          <w:szCs w:val="28"/>
        </w:rPr>
        <w:t xml:space="preserve">] </w:t>
      </w:r>
      <w:r w:rsidR="00E3591B" w:rsidRPr="00503D47">
        <w:rPr>
          <w:rStyle w:val="main11"/>
          <w:rFonts w:cstheme="minorHAnsi"/>
          <w:sz w:val="28"/>
          <w:szCs w:val="28"/>
        </w:rPr>
        <w:t xml:space="preserve">riviste di alta divulgazione </w:t>
      </w:r>
      <w:r w:rsidRPr="00E00DCA">
        <w:rPr>
          <w:rFonts w:cstheme="minorHAnsi"/>
          <w:b/>
          <w:sz w:val="28"/>
          <w:szCs w:val="28"/>
        </w:rPr>
        <w:t xml:space="preserve">[DIA </w:t>
      </w:r>
      <w:r>
        <w:rPr>
          <w:rFonts w:cstheme="minorHAnsi"/>
          <w:b/>
          <w:sz w:val="28"/>
          <w:szCs w:val="28"/>
        </w:rPr>
        <w:t>6</w:t>
      </w:r>
      <w:r>
        <w:rPr>
          <w:rFonts w:cstheme="minorHAnsi"/>
          <w:b/>
          <w:sz w:val="28"/>
          <w:szCs w:val="28"/>
        </w:rPr>
        <w:t>3</w:t>
      </w:r>
      <w:r w:rsidRPr="00E00DCA">
        <w:rPr>
          <w:rFonts w:cstheme="minorHAnsi"/>
          <w:b/>
          <w:sz w:val="28"/>
          <w:szCs w:val="28"/>
        </w:rPr>
        <w:t xml:space="preserve">] </w:t>
      </w:r>
      <w:r w:rsidR="00E3591B" w:rsidRPr="00503D47">
        <w:rPr>
          <w:rStyle w:val="main11"/>
          <w:rFonts w:cstheme="minorHAnsi"/>
          <w:sz w:val="28"/>
          <w:szCs w:val="28"/>
        </w:rPr>
        <w:t xml:space="preserve">e varie manifestazioni </w:t>
      </w:r>
      <w:r w:rsidRPr="00E00DCA">
        <w:rPr>
          <w:rFonts w:cstheme="minorHAnsi"/>
          <w:b/>
          <w:sz w:val="28"/>
          <w:szCs w:val="28"/>
        </w:rPr>
        <w:t xml:space="preserve">[DIA </w:t>
      </w:r>
      <w:r>
        <w:rPr>
          <w:rFonts w:cstheme="minorHAnsi"/>
          <w:b/>
          <w:sz w:val="28"/>
          <w:szCs w:val="28"/>
        </w:rPr>
        <w:t>6</w:t>
      </w:r>
      <w:r>
        <w:rPr>
          <w:rFonts w:cstheme="minorHAnsi"/>
          <w:b/>
          <w:sz w:val="28"/>
          <w:szCs w:val="28"/>
        </w:rPr>
        <w:t>4</w:t>
      </w:r>
      <w:r w:rsidRPr="00E00DCA">
        <w:rPr>
          <w:rFonts w:cstheme="minorHAnsi"/>
          <w:b/>
          <w:sz w:val="28"/>
          <w:szCs w:val="28"/>
        </w:rPr>
        <w:t xml:space="preserve">] </w:t>
      </w:r>
      <w:r w:rsidR="00E3591B" w:rsidRPr="00503D47">
        <w:rPr>
          <w:rStyle w:val="main11"/>
          <w:rFonts w:cstheme="minorHAnsi"/>
          <w:sz w:val="28"/>
          <w:szCs w:val="28"/>
        </w:rPr>
        <w:t xml:space="preserve">e nonostante il successo televisivo di Alberto Angela </w:t>
      </w:r>
      <w:r w:rsidRPr="00E00DCA">
        <w:rPr>
          <w:rFonts w:cstheme="minorHAnsi"/>
          <w:b/>
          <w:sz w:val="28"/>
          <w:szCs w:val="28"/>
        </w:rPr>
        <w:t xml:space="preserve">[DIA </w:t>
      </w:r>
      <w:r>
        <w:rPr>
          <w:rFonts w:cstheme="minorHAnsi"/>
          <w:b/>
          <w:sz w:val="28"/>
          <w:szCs w:val="28"/>
        </w:rPr>
        <w:t>6</w:t>
      </w:r>
      <w:r>
        <w:rPr>
          <w:rFonts w:cstheme="minorHAnsi"/>
          <w:b/>
          <w:sz w:val="28"/>
          <w:szCs w:val="28"/>
        </w:rPr>
        <w:t>5</w:t>
      </w:r>
      <w:r w:rsidRPr="00E00DCA">
        <w:rPr>
          <w:rFonts w:cstheme="minorHAnsi"/>
          <w:b/>
          <w:sz w:val="28"/>
          <w:szCs w:val="28"/>
        </w:rPr>
        <w:t xml:space="preserve">] </w:t>
      </w:r>
      <w:r w:rsidR="008066FE">
        <w:rPr>
          <w:rStyle w:val="main11"/>
          <w:rFonts w:cstheme="minorHAnsi"/>
          <w:sz w:val="28"/>
          <w:szCs w:val="28"/>
        </w:rPr>
        <w:t xml:space="preserve">e </w:t>
      </w:r>
      <w:r w:rsidR="00E3591B" w:rsidRPr="00503D47">
        <w:rPr>
          <w:rStyle w:val="main11"/>
          <w:rFonts w:cstheme="minorHAnsi"/>
          <w:sz w:val="28"/>
          <w:szCs w:val="28"/>
        </w:rPr>
        <w:t xml:space="preserve">di altri </w:t>
      </w:r>
      <w:r w:rsidR="008066FE">
        <w:rPr>
          <w:rStyle w:val="main11"/>
          <w:rFonts w:cstheme="minorHAnsi"/>
          <w:sz w:val="28"/>
          <w:szCs w:val="28"/>
        </w:rPr>
        <w:t xml:space="preserve">più o meno </w:t>
      </w:r>
      <w:r w:rsidR="00E3591B" w:rsidRPr="00503D47">
        <w:rPr>
          <w:rStyle w:val="main11"/>
          <w:rFonts w:cstheme="minorHAnsi"/>
          <w:sz w:val="28"/>
          <w:szCs w:val="28"/>
        </w:rPr>
        <w:t xml:space="preserve">seri divulgatori, siamo ben lontani dalle esperienze che già molti decenni fa vedevano un grande archeologo </w:t>
      </w:r>
      <w:r w:rsidRPr="00E00DCA">
        <w:rPr>
          <w:rFonts w:cstheme="minorHAnsi"/>
          <w:b/>
          <w:sz w:val="28"/>
          <w:szCs w:val="28"/>
        </w:rPr>
        <w:t xml:space="preserve">[DIA </w:t>
      </w:r>
      <w:r>
        <w:rPr>
          <w:rFonts w:cstheme="minorHAnsi"/>
          <w:b/>
          <w:sz w:val="28"/>
          <w:szCs w:val="28"/>
        </w:rPr>
        <w:t>6</w:t>
      </w:r>
      <w:r>
        <w:rPr>
          <w:rFonts w:cstheme="minorHAnsi"/>
          <w:b/>
          <w:sz w:val="28"/>
          <w:szCs w:val="28"/>
        </w:rPr>
        <w:t>6</w:t>
      </w:r>
      <w:r w:rsidRPr="00E00DCA">
        <w:rPr>
          <w:rFonts w:cstheme="minorHAnsi"/>
          <w:b/>
          <w:sz w:val="28"/>
          <w:szCs w:val="28"/>
        </w:rPr>
        <w:t xml:space="preserve">] </w:t>
      </w:r>
      <w:r w:rsidR="00E3591B" w:rsidRPr="00503D47">
        <w:rPr>
          <w:rStyle w:val="main11"/>
          <w:rFonts w:cstheme="minorHAnsi"/>
          <w:sz w:val="28"/>
          <w:szCs w:val="28"/>
        </w:rPr>
        <w:t xml:space="preserve">come </w:t>
      </w:r>
      <w:proofErr w:type="spellStart"/>
      <w:r w:rsidR="00E3591B" w:rsidRPr="00503D47">
        <w:rPr>
          <w:rStyle w:val="main11"/>
          <w:rFonts w:cstheme="minorHAnsi"/>
          <w:sz w:val="28"/>
          <w:szCs w:val="28"/>
        </w:rPr>
        <w:t>Mortimer</w:t>
      </w:r>
      <w:proofErr w:type="spellEnd"/>
      <w:r w:rsidR="00E3591B" w:rsidRPr="00503D47">
        <w:rPr>
          <w:rStyle w:val="main11"/>
          <w:rFonts w:cstheme="minorHAnsi"/>
          <w:sz w:val="28"/>
          <w:szCs w:val="28"/>
        </w:rPr>
        <w:t xml:space="preserve"> </w:t>
      </w:r>
      <w:proofErr w:type="spellStart"/>
      <w:r w:rsidR="00E3591B" w:rsidRPr="00503D47">
        <w:rPr>
          <w:rStyle w:val="main11"/>
          <w:rFonts w:cstheme="minorHAnsi"/>
          <w:sz w:val="28"/>
          <w:szCs w:val="28"/>
        </w:rPr>
        <w:t>Wheeler</w:t>
      </w:r>
      <w:proofErr w:type="spellEnd"/>
      <w:r w:rsidR="00E3591B" w:rsidRPr="00503D47">
        <w:rPr>
          <w:rStyle w:val="main11"/>
          <w:rFonts w:cstheme="minorHAnsi"/>
          <w:sz w:val="28"/>
          <w:szCs w:val="28"/>
        </w:rPr>
        <w:t xml:space="preserve"> condurre popolari trasmissioni radiofoniche e televisive o da serie come </w:t>
      </w:r>
      <w:r w:rsidR="00E3591B" w:rsidRPr="00503D47">
        <w:rPr>
          <w:rStyle w:val="main11"/>
          <w:rFonts w:cstheme="minorHAnsi"/>
          <w:i/>
          <w:color w:val="000000" w:themeColor="text1"/>
          <w:sz w:val="28"/>
          <w:szCs w:val="28"/>
        </w:rPr>
        <w:t>Time Team</w:t>
      </w:r>
      <w:r>
        <w:rPr>
          <w:rStyle w:val="main11"/>
          <w:rFonts w:cstheme="minorHAnsi"/>
          <w:i/>
          <w:color w:val="000000" w:themeColor="text1"/>
          <w:sz w:val="28"/>
          <w:szCs w:val="28"/>
        </w:rPr>
        <w:t xml:space="preserve"> </w:t>
      </w:r>
      <w:r w:rsidRPr="00E00DCA">
        <w:rPr>
          <w:rFonts w:cstheme="minorHAnsi"/>
          <w:b/>
          <w:sz w:val="28"/>
          <w:szCs w:val="28"/>
        </w:rPr>
        <w:t xml:space="preserve">[DIA </w:t>
      </w:r>
      <w:r>
        <w:rPr>
          <w:rFonts w:cstheme="minorHAnsi"/>
          <w:b/>
          <w:sz w:val="28"/>
          <w:szCs w:val="28"/>
        </w:rPr>
        <w:t>6</w:t>
      </w:r>
      <w:r>
        <w:rPr>
          <w:rFonts w:cstheme="minorHAnsi"/>
          <w:b/>
          <w:sz w:val="28"/>
          <w:szCs w:val="28"/>
        </w:rPr>
        <w:t>7</w:t>
      </w:r>
      <w:r w:rsidRPr="00E00DCA">
        <w:rPr>
          <w:rFonts w:cstheme="minorHAnsi"/>
          <w:b/>
          <w:sz w:val="28"/>
          <w:szCs w:val="28"/>
        </w:rPr>
        <w:t>]</w:t>
      </w:r>
      <w:r w:rsidR="00E3591B" w:rsidRPr="00503D47">
        <w:rPr>
          <w:rStyle w:val="main11"/>
          <w:rFonts w:cstheme="minorHAnsi"/>
          <w:color w:val="000000" w:themeColor="text1"/>
          <w:sz w:val="28"/>
          <w:szCs w:val="28"/>
        </w:rPr>
        <w:t>.</w:t>
      </w:r>
      <w:r w:rsidR="00E3591B" w:rsidRPr="00503D47">
        <w:rPr>
          <w:rStyle w:val="main11"/>
          <w:rFonts w:cstheme="minorHAnsi"/>
          <w:sz w:val="28"/>
          <w:szCs w:val="28"/>
        </w:rPr>
        <w:t xml:space="preserve"> </w:t>
      </w:r>
      <w:r w:rsidR="00A67DA0" w:rsidRPr="00503D47">
        <w:rPr>
          <w:rStyle w:val="main11"/>
          <w:rFonts w:cstheme="minorHAnsi"/>
          <w:sz w:val="28"/>
          <w:szCs w:val="28"/>
        </w:rPr>
        <w:t xml:space="preserve">Bisogna essere consapevoli che l’idea prevalente dell’archeologia tra la ‘gente comune’, alimentata anche da certa stampa e televisione, videogiochi, cartoni animati, film, è assai lontana dall’idea (e dalla realtà) che gli archeologi hanno della loro disciplina e del loro mestiere. </w:t>
      </w:r>
      <w:r w:rsidRPr="00E00DCA">
        <w:rPr>
          <w:rFonts w:cstheme="minorHAnsi"/>
          <w:b/>
          <w:sz w:val="28"/>
          <w:szCs w:val="28"/>
        </w:rPr>
        <w:t xml:space="preserve">[DIA </w:t>
      </w:r>
      <w:r>
        <w:rPr>
          <w:rFonts w:cstheme="minorHAnsi"/>
          <w:b/>
          <w:sz w:val="28"/>
          <w:szCs w:val="28"/>
        </w:rPr>
        <w:t>6</w:t>
      </w:r>
      <w:r>
        <w:rPr>
          <w:rFonts w:cstheme="minorHAnsi"/>
          <w:b/>
          <w:sz w:val="28"/>
          <w:szCs w:val="28"/>
        </w:rPr>
        <w:t>8</w:t>
      </w:r>
      <w:r w:rsidRPr="00E00DCA">
        <w:rPr>
          <w:rFonts w:cstheme="minorHAnsi"/>
          <w:b/>
          <w:sz w:val="28"/>
          <w:szCs w:val="28"/>
        </w:rPr>
        <w:t xml:space="preserve">] </w:t>
      </w:r>
      <w:r w:rsidR="00A67DA0" w:rsidRPr="00503D47">
        <w:rPr>
          <w:rStyle w:val="main11"/>
          <w:rFonts w:cstheme="minorHAnsi"/>
          <w:sz w:val="28"/>
          <w:szCs w:val="28"/>
        </w:rPr>
        <w:t>‘caccia al tesoro’, l’avventura, il mistero sono ancora caratteri prevalenti e i personaggi alla Indiana Jones e Lara Croft sono molto più famosi dei più noti archeologi.</w:t>
      </w:r>
      <w:r w:rsidR="008066FE">
        <w:rPr>
          <w:rStyle w:val="main11"/>
          <w:rFonts w:cstheme="minorHAnsi"/>
          <w:sz w:val="28"/>
          <w:szCs w:val="28"/>
        </w:rPr>
        <w:t xml:space="preserve"> </w:t>
      </w:r>
      <w:r w:rsidRPr="00E00DCA">
        <w:rPr>
          <w:rFonts w:cstheme="minorHAnsi"/>
          <w:b/>
          <w:sz w:val="28"/>
          <w:szCs w:val="28"/>
        </w:rPr>
        <w:t xml:space="preserve">[DIA </w:t>
      </w:r>
      <w:r>
        <w:rPr>
          <w:rFonts w:cstheme="minorHAnsi"/>
          <w:b/>
          <w:sz w:val="28"/>
          <w:szCs w:val="28"/>
        </w:rPr>
        <w:t>6</w:t>
      </w:r>
      <w:r>
        <w:rPr>
          <w:rFonts w:cstheme="minorHAnsi"/>
          <w:b/>
          <w:sz w:val="28"/>
          <w:szCs w:val="28"/>
        </w:rPr>
        <w:t>9</w:t>
      </w:r>
      <w:r w:rsidRPr="00E00DCA">
        <w:rPr>
          <w:rFonts w:cstheme="minorHAnsi"/>
          <w:b/>
          <w:sz w:val="28"/>
          <w:szCs w:val="28"/>
        </w:rPr>
        <w:t xml:space="preserve">] </w:t>
      </w:r>
      <w:r w:rsidR="008066FE">
        <w:rPr>
          <w:rStyle w:val="main11"/>
          <w:rFonts w:cstheme="minorHAnsi"/>
          <w:sz w:val="28"/>
          <w:szCs w:val="28"/>
        </w:rPr>
        <w:t>E questo accresce la nostra responsabilità.</w:t>
      </w:r>
    </w:p>
    <w:p w:rsidR="00D23E3E" w:rsidRPr="00503D47" w:rsidRDefault="00931C1C" w:rsidP="00503D47">
      <w:pPr>
        <w:autoSpaceDE w:val="0"/>
        <w:autoSpaceDN w:val="0"/>
        <w:adjustRightInd w:val="0"/>
        <w:jc w:val="both"/>
        <w:rPr>
          <w:rFonts w:cstheme="minorHAnsi"/>
          <w:color w:val="1D1D1B"/>
          <w:sz w:val="28"/>
          <w:szCs w:val="28"/>
        </w:rPr>
      </w:pPr>
      <w:r w:rsidRPr="00E00DCA">
        <w:rPr>
          <w:rFonts w:cstheme="minorHAnsi"/>
          <w:b/>
          <w:sz w:val="28"/>
          <w:szCs w:val="28"/>
        </w:rPr>
        <w:t xml:space="preserve">[DIA </w:t>
      </w:r>
      <w:r>
        <w:rPr>
          <w:rFonts w:cstheme="minorHAnsi"/>
          <w:b/>
          <w:sz w:val="28"/>
          <w:szCs w:val="28"/>
        </w:rPr>
        <w:t>7</w:t>
      </w:r>
      <w:r>
        <w:rPr>
          <w:rFonts w:cstheme="minorHAnsi"/>
          <w:b/>
          <w:sz w:val="28"/>
          <w:szCs w:val="28"/>
        </w:rPr>
        <w:t>0</w:t>
      </w:r>
      <w:r w:rsidRPr="00E00DCA">
        <w:rPr>
          <w:rFonts w:cstheme="minorHAnsi"/>
          <w:b/>
          <w:sz w:val="28"/>
          <w:szCs w:val="28"/>
        </w:rPr>
        <w:t xml:space="preserve">] </w:t>
      </w:r>
      <w:proofErr w:type="spellStart"/>
      <w:r w:rsidR="00F71C47" w:rsidRPr="00503D47">
        <w:rPr>
          <w:rStyle w:val="main11"/>
          <w:rFonts w:cstheme="minorHAnsi"/>
          <w:color w:val="000000" w:themeColor="text1"/>
          <w:sz w:val="28"/>
          <w:szCs w:val="28"/>
        </w:rPr>
        <w:t>Cornelius</w:t>
      </w:r>
      <w:proofErr w:type="spellEnd"/>
      <w:r w:rsidR="00F71C47" w:rsidRPr="00503D47">
        <w:rPr>
          <w:rStyle w:val="main11"/>
          <w:rFonts w:cstheme="minorHAnsi"/>
          <w:color w:val="000000" w:themeColor="text1"/>
          <w:sz w:val="28"/>
          <w:szCs w:val="28"/>
        </w:rPr>
        <w:t xml:space="preserve"> </w:t>
      </w:r>
      <w:proofErr w:type="spellStart"/>
      <w:r w:rsidR="00F71C47" w:rsidRPr="00503D47">
        <w:rPr>
          <w:rStyle w:val="main11"/>
          <w:rFonts w:cstheme="minorHAnsi"/>
          <w:color w:val="000000" w:themeColor="text1"/>
          <w:sz w:val="28"/>
          <w:szCs w:val="28"/>
        </w:rPr>
        <w:t>Holtorf</w:t>
      </w:r>
      <w:proofErr w:type="spellEnd"/>
      <w:r w:rsidR="00F71C47" w:rsidRPr="00503D47">
        <w:rPr>
          <w:rStyle w:val="main11"/>
          <w:rFonts w:cstheme="minorHAnsi"/>
          <w:color w:val="000000" w:themeColor="text1"/>
          <w:sz w:val="28"/>
          <w:szCs w:val="28"/>
        </w:rPr>
        <w:t xml:space="preserve"> ha evidenziato le notevoli potenzialità del ‘brand Archeologia’ e del cosiddetto ‘</w:t>
      </w:r>
      <w:proofErr w:type="spellStart"/>
      <w:r w:rsidR="00F71C47" w:rsidRPr="00503D47">
        <w:rPr>
          <w:rStyle w:val="main11"/>
          <w:rFonts w:cstheme="minorHAnsi"/>
          <w:color w:val="000000" w:themeColor="text1"/>
          <w:sz w:val="28"/>
          <w:szCs w:val="28"/>
        </w:rPr>
        <w:t>archaeo</w:t>
      </w:r>
      <w:proofErr w:type="spellEnd"/>
      <w:r w:rsidR="00F71C47" w:rsidRPr="00503D47">
        <w:rPr>
          <w:rStyle w:val="main11"/>
          <w:rFonts w:cstheme="minorHAnsi"/>
          <w:color w:val="000000" w:themeColor="text1"/>
          <w:sz w:val="28"/>
          <w:szCs w:val="28"/>
        </w:rPr>
        <w:t>-appeal’,</w:t>
      </w:r>
      <w:r w:rsidR="00F71C47" w:rsidRPr="00503D47">
        <w:rPr>
          <w:rFonts w:cstheme="minorHAnsi"/>
          <w:color w:val="1D1D1B"/>
          <w:sz w:val="28"/>
          <w:szCs w:val="28"/>
        </w:rPr>
        <w:t xml:space="preserve"> </w:t>
      </w:r>
      <w:r w:rsidR="00F71C47" w:rsidRPr="00503D47">
        <w:rPr>
          <w:rStyle w:val="main11"/>
          <w:rFonts w:cstheme="minorHAnsi"/>
          <w:color w:val="000000" w:themeColor="text1"/>
          <w:sz w:val="28"/>
          <w:szCs w:val="28"/>
        </w:rPr>
        <w:t>misurando l’interesse del pubblico e la presenza nei vari media, in particolare in Germania, Svezia e Gran Bretagna</w:t>
      </w:r>
      <w:r w:rsidR="008066FE">
        <w:rPr>
          <w:rStyle w:val="main11"/>
          <w:rFonts w:cstheme="minorHAnsi"/>
          <w:color w:val="000000" w:themeColor="text1"/>
          <w:sz w:val="28"/>
          <w:szCs w:val="28"/>
        </w:rPr>
        <w:t>.</w:t>
      </w:r>
    </w:p>
    <w:p w:rsidR="008066FE" w:rsidRDefault="002470C4" w:rsidP="00503D47">
      <w:pPr>
        <w:jc w:val="both"/>
        <w:rPr>
          <w:rFonts w:eastAsia="Times New Roman" w:cstheme="minorHAnsi"/>
          <w:color w:val="222222"/>
          <w:sz w:val="28"/>
          <w:szCs w:val="28"/>
          <w:lang w:eastAsia="it-IT"/>
        </w:rPr>
      </w:pPr>
      <w:r w:rsidRPr="00503D47">
        <w:rPr>
          <w:rFonts w:cstheme="minorHAnsi"/>
          <w:sz w:val="28"/>
          <w:szCs w:val="28"/>
        </w:rPr>
        <w:t xml:space="preserve">Non mi è possibile in questa sede toccare </w:t>
      </w:r>
      <w:r w:rsidR="007F4F1C" w:rsidRPr="00503D47">
        <w:rPr>
          <w:rFonts w:cstheme="minorHAnsi"/>
          <w:sz w:val="28"/>
          <w:szCs w:val="28"/>
        </w:rPr>
        <w:t>i tanti altri</w:t>
      </w:r>
      <w:r w:rsidRPr="00503D47">
        <w:rPr>
          <w:rFonts w:cstheme="minorHAnsi"/>
          <w:sz w:val="28"/>
          <w:szCs w:val="28"/>
        </w:rPr>
        <w:t xml:space="preserve"> temi propri dell’AP</w:t>
      </w:r>
      <w:r w:rsidR="007F4F1C" w:rsidRPr="00503D47">
        <w:rPr>
          <w:rFonts w:cstheme="minorHAnsi"/>
          <w:sz w:val="28"/>
          <w:szCs w:val="28"/>
        </w:rPr>
        <w:t xml:space="preserve">, </w:t>
      </w:r>
      <w:r w:rsidR="00931C1C" w:rsidRPr="00E00DCA">
        <w:rPr>
          <w:rFonts w:cstheme="minorHAnsi"/>
          <w:b/>
          <w:sz w:val="28"/>
          <w:szCs w:val="28"/>
        </w:rPr>
        <w:t xml:space="preserve">[DIA </w:t>
      </w:r>
      <w:r w:rsidR="00931C1C">
        <w:rPr>
          <w:rFonts w:cstheme="minorHAnsi"/>
          <w:b/>
          <w:sz w:val="28"/>
          <w:szCs w:val="28"/>
        </w:rPr>
        <w:t>7</w:t>
      </w:r>
      <w:r w:rsidR="00931C1C">
        <w:rPr>
          <w:rFonts w:cstheme="minorHAnsi"/>
          <w:b/>
          <w:sz w:val="28"/>
          <w:szCs w:val="28"/>
        </w:rPr>
        <w:t>1</w:t>
      </w:r>
      <w:r w:rsidR="00931C1C" w:rsidRPr="00E00DCA">
        <w:rPr>
          <w:rFonts w:cstheme="minorHAnsi"/>
          <w:b/>
          <w:sz w:val="28"/>
          <w:szCs w:val="28"/>
        </w:rPr>
        <w:t xml:space="preserve">] </w:t>
      </w:r>
      <w:r w:rsidR="007F4F1C" w:rsidRPr="00503D47">
        <w:rPr>
          <w:rFonts w:cstheme="minorHAnsi"/>
          <w:sz w:val="28"/>
          <w:szCs w:val="28"/>
        </w:rPr>
        <w:t xml:space="preserve">in particolare quelli </w:t>
      </w:r>
      <w:r w:rsidR="00205035">
        <w:rPr>
          <w:rFonts w:cstheme="minorHAnsi"/>
          <w:sz w:val="28"/>
          <w:szCs w:val="28"/>
        </w:rPr>
        <w:t>del lavoro e delle professioni, dei rapporti con il volontariato</w:t>
      </w:r>
      <w:r w:rsidR="00931C1C">
        <w:rPr>
          <w:rFonts w:cstheme="minorHAnsi"/>
          <w:sz w:val="28"/>
          <w:szCs w:val="28"/>
        </w:rPr>
        <w:t xml:space="preserve"> </w:t>
      </w:r>
      <w:r w:rsidR="00931C1C" w:rsidRPr="00E00DCA">
        <w:rPr>
          <w:rFonts w:cstheme="minorHAnsi"/>
          <w:b/>
          <w:sz w:val="28"/>
          <w:szCs w:val="28"/>
        </w:rPr>
        <w:t xml:space="preserve">[DIA </w:t>
      </w:r>
      <w:r w:rsidR="00931C1C">
        <w:rPr>
          <w:rFonts w:cstheme="minorHAnsi"/>
          <w:b/>
          <w:sz w:val="28"/>
          <w:szCs w:val="28"/>
        </w:rPr>
        <w:t>7</w:t>
      </w:r>
      <w:r w:rsidR="00931C1C">
        <w:rPr>
          <w:rFonts w:cstheme="minorHAnsi"/>
          <w:b/>
          <w:sz w:val="28"/>
          <w:szCs w:val="28"/>
        </w:rPr>
        <w:t>2</w:t>
      </w:r>
      <w:r w:rsidR="00931C1C" w:rsidRPr="00E00DCA">
        <w:rPr>
          <w:rFonts w:cstheme="minorHAnsi"/>
          <w:b/>
          <w:sz w:val="28"/>
          <w:szCs w:val="28"/>
        </w:rPr>
        <w:t>]</w:t>
      </w:r>
      <w:r w:rsidR="00205035">
        <w:rPr>
          <w:rFonts w:cstheme="minorHAnsi"/>
          <w:sz w:val="28"/>
          <w:szCs w:val="28"/>
        </w:rPr>
        <w:t>,</w:t>
      </w:r>
      <w:r w:rsidR="00205035" w:rsidRPr="00205035">
        <w:rPr>
          <w:rFonts w:eastAsia="Times New Roman" w:cstheme="minorHAnsi"/>
          <w:color w:val="222222"/>
          <w:sz w:val="28"/>
          <w:szCs w:val="28"/>
          <w:lang w:eastAsia="it-IT"/>
        </w:rPr>
        <w:t xml:space="preserve"> </w:t>
      </w:r>
      <w:r w:rsidR="00205035" w:rsidRPr="00503D47">
        <w:rPr>
          <w:rFonts w:eastAsia="Times New Roman" w:cstheme="minorHAnsi"/>
          <w:color w:val="222222"/>
          <w:sz w:val="28"/>
          <w:szCs w:val="28"/>
          <w:lang w:eastAsia="it-IT"/>
        </w:rPr>
        <w:t>dell’</w:t>
      </w:r>
      <w:r w:rsidR="00205035" w:rsidRPr="00503D47">
        <w:rPr>
          <w:rFonts w:eastAsia="Times New Roman" w:cstheme="minorHAnsi"/>
          <w:i/>
          <w:color w:val="222222"/>
          <w:sz w:val="28"/>
          <w:szCs w:val="28"/>
          <w:lang w:eastAsia="it-IT"/>
        </w:rPr>
        <w:t xml:space="preserve">open </w:t>
      </w:r>
      <w:proofErr w:type="spellStart"/>
      <w:r w:rsidR="00205035" w:rsidRPr="00503D47">
        <w:rPr>
          <w:rFonts w:eastAsia="Times New Roman" w:cstheme="minorHAnsi"/>
          <w:i/>
          <w:color w:val="222222"/>
          <w:sz w:val="28"/>
          <w:szCs w:val="28"/>
          <w:lang w:eastAsia="it-IT"/>
        </w:rPr>
        <w:t>access</w:t>
      </w:r>
      <w:proofErr w:type="spellEnd"/>
      <w:r w:rsidR="00205035">
        <w:rPr>
          <w:rFonts w:cstheme="minorHAnsi"/>
          <w:sz w:val="28"/>
          <w:szCs w:val="28"/>
        </w:rPr>
        <w:t xml:space="preserve">, </w:t>
      </w:r>
      <w:r w:rsidR="00205035" w:rsidRPr="00503D47">
        <w:rPr>
          <w:rFonts w:eastAsia="Times New Roman" w:cstheme="minorHAnsi"/>
          <w:color w:val="222222"/>
          <w:sz w:val="28"/>
          <w:szCs w:val="28"/>
          <w:lang w:eastAsia="it-IT"/>
        </w:rPr>
        <w:t xml:space="preserve">della libera circolazione di dati e </w:t>
      </w:r>
      <w:proofErr w:type="gramStart"/>
      <w:r w:rsidR="00205035" w:rsidRPr="00503D47">
        <w:rPr>
          <w:rFonts w:eastAsia="Times New Roman" w:cstheme="minorHAnsi"/>
          <w:color w:val="222222"/>
          <w:sz w:val="28"/>
          <w:szCs w:val="28"/>
          <w:lang w:eastAsia="it-IT"/>
        </w:rPr>
        <w:t>immagini</w:t>
      </w:r>
      <w:r w:rsidR="00931C1C" w:rsidRPr="00E00DCA">
        <w:rPr>
          <w:rFonts w:cstheme="minorHAnsi"/>
          <w:b/>
          <w:sz w:val="28"/>
          <w:szCs w:val="28"/>
        </w:rPr>
        <w:t>[</w:t>
      </w:r>
      <w:proofErr w:type="gramEnd"/>
      <w:r w:rsidR="00931C1C" w:rsidRPr="00E00DCA">
        <w:rPr>
          <w:rFonts w:cstheme="minorHAnsi"/>
          <w:b/>
          <w:sz w:val="28"/>
          <w:szCs w:val="28"/>
        </w:rPr>
        <w:t xml:space="preserve">DIA </w:t>
      </w:r>
      <w:r w:rsidR="00931C1C">
        <w:rPr>
          <w:rFonts w:cstheme="minorHAnsi"/>
          <w:b/>
          <w:sz w:val="28"/>
          <w:szCs w:val="28"/>
        </w:rPr>
        <w:t>7</w:t>
      </w:r>
      <w:r w:rsidR="00931C1C">
        <w:rPr>
          <w:rFonts w:cstheme="minorHAnsi"/>
          <w:b/>
          <w:sz w:val="28"/>
          <w:szCs w:val="28"/>
        </w:rPr>
        <w:t>3</w:t>
      </w:r>
      <w:r w:rsidR="00931C1C" w:rsidRPr="00E00DCA">
        <w:rPr>
          <w:rFonts w:cstheme="minorHAnsi"/>
          <w:b/>
          <w:sz w:val="28"/>
          <w:szCs w:val="28"/>
        </w:rPr>
        <w:t>]</w:t>
      </w:r>
      <w:r w:rsidR="00205035">
        <w:rPr>
          <w:rFonts w:eastAsia="Times New Roman" w:cstheme="minorHAnsi"/>
          <w:color w:val="222222"/>
          <w:sz w:val="28"/>
          <w:szCs w:val="28"/>
          <w:lang w:eastAsia="it-IT"/>
        </w:rPr>
        <w:t xml:space="preserve">, </w:t>
      </w:r>
      <w:r w:rsidR="00205035" w:rsidRPr="00503D47">
        <w:rPr>
          <w:rFonts w:eastAsia="Times New Roman" w:cstheme="minorHAnsi"/>
          <w:color w:val="222222"/>
          <w:sz w:val="28"/>
          <w:szCs w:val="28"/>
          <w:lang w:eastAsia="it-IT"/>
        </w:rPr>
        <w:t xml:space="preserve">del </w:t>
      </w:r>
      <w:proofErr w:type="spellStart"/>
      <w:r w:rsidR="00205035" w:rsidRPr="00503D47">
        <w:rPr>
          <w:rFonts w:eastAsia="Times New Roman" w:cstheme="minorHAnsi"/>
          <w:i/>
          <w:color w:val="222222"/>
          <w:sz w:val="28"/>
          <w:szCs w:val="28"/>
          <w:lang w:eastAsia="it-IT"/>
        </w:rPr>
        <w:t>crowdfunding</w:t>
      </w:r>
      <w:proofErr w:type="spellEnd"/>
      <w:r w:rsidR="00205035" w:rsidRPr="00503D47">
        <w:rPr>
          <w:rFonts w:eastAsia="Times New Roman" w:cstheme="minorHAnsi"/>
          <w:color w:val="222222"/>
          <w:sz w:val="28"/>
          <w:szCs w:val="28"/>
          <w:lang w:eastAsia="it-IT"/>
        </w:rPr>
        <w:t xml:space="preserve"> e </w:t>
      </w:r>
      <w:proofErr w:type="spellStart"/>
      <w:r w:rsidR="00205035" w:rsidRPr="00503D47">
        <w:rPr>
          <w:rFonts w:eastAsia="Times New Roman" w:cstheme="minorHAnsi"/>
          <w:i/>
          <w:color w:val="222222"/>
          <w:sz w:val="28"/>
          <w:szCs w:val="28"/>
          <w:lang w:eastAsia="it-IT"/>
        </w:rPr>
        <w:t>crowdsourcing</w:t>
      </w:r>
      <w:proofErr w:type="spellEnd"/>
      <w:r w:rsidR="00205035">
        <w:rPr>
          <w:rFonts w:eastAsia="Times New Roman" w:cstheme="minorHAnsi"/>
          <w:color w:val="222222"/>
          <w:sz w:val="28"/>
          <w:szCs w:val="28"/>
          <w:lang w:eastAsia="it-IT"/>
        </w:rPr>
        <w:t xml:space="preserve">, </w:t>
      </w:r>
      <w:r w:rsidR="009B0C60" w:rsidRPr="00503D47">
        <w:rPr>
          <w:rFonts w:eastAsia="Times New Roman" w:cstheme="minorHAnsi"/>
          <w:color w:val="222222"/>
          <w:sz w:val="28"/>
          <w:szCs w:val="28"/>
          <w:lang w:eastAsia="it-IT"/>
        </w:rPr>
        <w:t>d</w:t>
      </w:r>
      <w:r w:rsidR="007F4F1C" w:rsidRPr="00503D47">
        <w:rPr>
          <w:rFonts w:eastAsia="Times New Roman" w:cstheme="minorHAnsi"/>
          <w:color w:val="222222"/>
          <w:sz w:val="28"/>
          <w:szCs w:val="28"/>
          <w:lang w:eastAsia="it-IT"/>
        </w:rPr>
        <w:t>e</w:t>
      </w:r>
      <w:r w:rsidR="009B0C60" w:rsidRPr="00503D47">
        <w:rPr>
          <w:rFonts w:eastAsia="Times New Roman" w:cstheme="minorHAnsi"/>
          <w:color w:val="222222"/>
          <w:sz w:val="28"/>
          <w:szCs w:val="28"/>
          <w:lang w:eastAsia="it-IT"/>
        </w:rPr>
        <w:t>llo sviluppo economico sostenibile</w:t>
      </w:r>
      <w:r w:rsidR="007F4F1C" w:rsidRPr="00503D47">
        <w:rPr>
          <w:rFonts w:eastAsia="Times New Roman" w:cstheme="minorHAnsi"/>
          <w:color w:val="222222"/>
          <w:sz w:val="28"/>
          <w:szCs w:val="28"/>
          <w:lang w:eastAsia="it-IT"/>
        </w:rPr>
        <w:t xml:space="preserve">. </w:t>
      </w:r>
    </w:p>
    <w:p w:rsidR="00931C1C" w:rsidRDefault="007F4F1C" w:rsidP="00503D47">
      <w:pPr>
        <w:jc w:val="both"/>
        <w:rPr>
          <w:rFonts w:cstheme="minorHAnsi"/>
          <w:color w:val="000000" w:themeColor="text1"/>
          <w:sz w:val="28"/>
          <w:szCs w:val="28"/>
        </w:rPr>
      </w:pPr>
      <w:r w:rsidRPr="00503D47">
        <w:rPr>
          <w:rFonts w:eastAsia="Times New Roman" w:cstheme="minorHAnsi"/>
          <w:color w:val="222222"/>
          <w:sz w:val="28"/>
          <w:szCs w:val="28"/>
          <w:lang w:eastAsia="it-IT"/>
        </w:rPr>
        <w:t xml:space="preserve">Ma </w:t>
      </w:r>
      <w:r w:rsidR="00205035">
        <w:rPr>
          <w:rFonts w:eastAsia="Times New Roman" w:cstheme="minorHAnsi"/>
          <w:color w:val="222222"/>
          <w:sz w:val="28"/>
          <w:szCs w:val="28"/>
          <w:lang w:eastAsia="it-IT"/>
        </w:rPr>
        <w:t xml:space="preserve">a questo proposito </w:t>
      </w:r>
      <w:r w:rsidRPr="00503D47">
        <w:rPr>
          <w:rFonts w:eastAsia="Times New Roman" w:cstheme="minorHAnsi"/>
          <w:color w:val="222222"/>
          <w:sz w:val="28"/>
          <w:szCs w:val="28"/>
          <w:lang w:eastAsia="it-IT"/>
        </w:rPr>
        <w:t xml:space="preserve">vorrei richiamare almeno un caso </w:t>
      </w:r>
      <w:r w:rsidR="009B0C60" w:rsidRPr="00503D47">
        <w:rPr>
          <w:rFonts w:eastAsia="Times New Roman" w:cstheme="minorHAnsi"/>
          <w:color w:val="222222"/>
          <w:sz w:val="28"/>
          <w:szCs w:val="28"/>
          <w:lang w:eastAsia="it-IT"/>
        </w:rPr>
        <w:t>di gestione dal basso del patrimonio</w:t>
      </w:r>
      <w:r w:rsidRPr="00503D47">
        <w:rPr>
          <w:rFonts w:eastAsia="Times New Roman" w:cstheme="minorHAnsi"/>
          <w:color w:val="222222"/>
          <w:sz w:val="28"/>
          <w:szCs w:val="28"/>
          <w:lang w:eastAsia="it-IT"/>
        </w:rPr>
        <w:t xml:space="preserve"> archeologico</w:t>
      </w:r>
      <w:r w:rsidR="00635E77" w:rsidRPr="00503D47">
        <w:rPr>
          <w:rFonts w:cstheme="minorHAnsi"/>
          <w:sz w:val="28"/>
          <w:szCs w:val="28"/>
        </w:rPr>
        <w:t>, forse il più noto e il più significativo,</w:t>
      </w:r>
      <w:r w:rsidR="005D29B7" w:rsidRPr="00503D47">
        <w:rPr>
          <w:rFonts w:cstheme="minorHAnsi"/>
          <w:color w:val="000000" w:themeColor="text1"/>
          <w:sz w:val="28"/>
          <w:szCs w:val="28"/>
        </w:rPr>
        <w:t xml:space="preserve"> ormai divenuto un caso di studio</w:t>
      </w:r>
      <w:r w:rsidR="00635E77" w:rsidRPr="00503D47">
        <w:rPr>
          <w:rFonts w:cstheme="minorHAnsi"/>
          <w:color w:val="000000" w:themeColor="text1"/>
          <w:sz w:val="28"/>
          <w:szCs w:val="28"/>
        </w:rPr>
        <w:t xml:space="preserve">. </w:t>
      </w:r>
    </w:p>
    <w:p w:rsidR="005D29B7" w:rsidRPr="00503D47" w:rsidRDefault="00931C1C" w:rsidP="00503D47">
      <w:pPr>
        <w:jc w:val="both"/>
        <w:rPr>
          <w:rFonts w:cstheme="minorHAnsi"/>
          <w:color w:val="000000" w:themeColor="text1"/>
          <w:sz w:val="28"/>
          <w:szCs w:val="28"/>
        </w:rPr>
      </w:pPr>
      <w:r w:rsidRPr="00E00DCA">
        <w:rPr>
          <w:rFonts w:cstheme="minorHAnsi"/>
          <w:b/>
          <w:sz w:val="28"/>
          <w:szCs w:val="28"/>
        </w:rPr>
        <w:t xml:space="preserve">[DIA </w:t>
      </w:r>
      <w:r>
        <w:rPr>
          <w:rFonts w:cstheme="minorHAnsi"/>
          <w:b/>
          <w:sz w:val="28"/>
          <w:szCs w:val="28"/>
        </w:rPr>
        <w:t>7</w:t>
      </w:r>
      <w:r>
        <w:rPr>
          <w:rFonts w:cstheme="minorHAnsi"/>
          <w:b/>
          <w:sz w:val="28"/>
          <w:szCs w:val="28"/>
        </w:rPr>
        <w:t>4</w:t>
      </w:r>
      <w:r w:rsidRPr="00E00DCA">
        <w:rPr>
          <w:rFonts w:cstheme="minorHAnsi"/>
          <w:b/>
          <w:sz w:val="28"/>
          <w:szCs w:val="28"/>
        </w:rPr>
        <w:t xml:space="preserve">] </w:t>
      </w:r>
      <w:r w:rsidR="00635E77" w:rsidRPr="00503D47">
        <w:rPr>
          <w:rFonts w:cstheme="minorHAnsi"/>
          <w:color w:val="000000" w:themeColor="text1"/>
          <w:sz w:val="28"/>
          <w:szCs w:val="28"/>
        </w:rPr>
        <w:t>Si tratta</w:t>
      </w:r>
      <w:r w:rsidR="005D29B7" w:rsidRPr="00503D47">
        <w:rPr>
          <w:rFonts w:cstheme="minorHAnsi"/>
          <w:color w:val="000000" w:themeColor="text1"/>
          <w:sz w:val="28"/>
          <w:szCs w:val="28"/>
        </w:rPr>
        <w:t xml:space="preserve"> delle Catacombe di Napoli e della cooperativa ‘La Paranza’ del Rione Sanità. </w:t>
      </w:r>
      <w:r w:rsidR="00635E77" w:rsidRPr="00503D47">
        <w:rPr>
          <w:rFonts w:cstheme="minorHAnsi"/>
          <w:color w:val="000000" w:themeColor="text1"/>
          <w:sz w:val="28"/>
          <w:szCs w:val="28"/>
        </w:rPr>
        <w:t xml:space="preserve">Considero necessario </w:t>
      </w:r>
      <w:r w:rsidR="005D29B7" w:rsidRPr="00503D47">
        <w:rPr>
          <w:rFonts w:cstheme="minorHAnsi"/>
          <w:color w:val="000000" w:themeColor="text1"/>
          <w:sz w:val="28"/>
          <w:szCs w:val="28"/>
        </w:rPr>
        <w:t xml:space="preserve">indicarlo, per ribadire la validità di questo progetto che sta contribuendo in maniera sensibile alla rinascita di un quartiere molto problematico e alla creazione di significative occasioni di economia e di lavoro  (oltre ai quasi quaranta giovani occupati dalla cooperativa, si devono considerare quanti </w:t>
      </w:r>
      <w:r w:rsidR="005D29B7" w:rsidRPr="00503D47">
        <w:rPr>
          <w:rFonts w:cstheme="minorHAnsi"/>
          <w:color w:val="000000" w:themeColor="text1"/>
          <w:sz w:val="28"/>
          <w:szCs w:val="28"/>
        </w:rPr>
        <w:lastRenderedPageBreak/>
        <w:t>operano nelle altre attività collegate, l’Officina dei Talenti, il B&amp;B ‘Casa del Monacone’, l’orchestra giovanile, la compagnia teatrale, la sala di registrazione, ecc.</w:t>
      </w:r>
      <w:r w:rsidR="00635E77" w:rsidRPr="00503D47">
        <w:rPr>
          <w:rFonts w:cstheme="minorHAnsi"/>
          <w:color w:val="000000" w:themeColor="text1"/>
          <w:sz w:val="28"/>
          <w:szCs w:val="28"/>
        </w:rPr>
        <w:t xml:space="preserve"> per un totale di oltre 70 persone</w:t>
      </w:r>
      <w:r w:rsidR="005D29B7" w:rsidRPr="00503D47">
        <w:rPr>
          <w:rFonts w:cstheme="minorHAnsi"/>
          <w:color w:val="000000" w:themeColor="text1"/>
          <w:sz w:val="28"/>
          <w:szCs w:val="28"/>
        </w:rPr>
        <w:t xml:space="preserve">), </w:t>
      </w:r>
      <w:r w:rsidRPr="00E00DCA">
        <w:rPr>
          <w:rFonts w:cstheme="minorHAnsi"/>
          <w:b/>
          <w:sz w:val="28"/>
          <w:szCs w:val="28"/>
        </w:rPr>
        <w:t xml:space="preserve">[DIA </w:t>
      </w:r>
      <w:r>
        <w:rPr>
          <w:rFonts w:cstheme="minorHAnsi"/>
          <w:b/>
          <w:sz w:val="28"/>
          <w:szCs w:val="28"/>
        </w:rPr>
        <w:t>7</w:t>
      </w:r>
      <w:r>
        <w:rPr>
          <w:rFonts w:cstheme="minorHAnsi"/>
          <w:b/>
          <w:sz w:val="28"/>
          <w:szCs w:val="28"/>
        </w:rPr>
        <w:t>5</w:t>
      </w:r>
      <w:r w:rsidRPr="00E00DCA">
        <w:rPr>
          <w:rFonts w:cstheme="minorHAnsi"/>
          <w:b/>
          <w:sz w:val="28"/>
          <w:szCs w:val="28"/>
        </w:rPr>
        <w:t xml:space="preserve">] </w:t>
      </w:r>
      <w:r w:rsidR="005D29B7" w:rsidRPr="00503D47">
        <w:rPr>
          <w:rFonts w:cstheme="minorHAnsi"/>
          <w:color w:val="000000" w:themeColor="text1"/>
          <w:sz w:val="28"/>
          <w:szCs w:val="28"/>
        </w:rPr>
        <w:t xml:space="preserve">anche grazie alla Fondazione San Gennaro, che ormai raccoglie l’adesione non solo di alcuni grandi imprenditori illuminati ma anche di decine di piccoli operatori, negozianti, artigiani. </w:t>
      </w:r>
      <w:r w:rsidRPr="00E00DCA">
        <w:rPr>
          <w:rFonts w:cstheme="minorHAnsi"/>
          <w:b/>
          <w:sz w:val="28"/>
          <w:szCs w:val="28"/>
        </w:rPr>
        <w:t xml:space="preserve">[DIA </w:t>
      </w:r>
      <w:r>
        <w:rPr>
          <w:rFonts w:cstheme="minorHAnsi"/>
          <w:b/>
          <w:sz w:val="28"/>
          <w:szCs w:val="28"/>
        </w:rPr>
        <w:t>7</w:t>
      </w:r>
      <w:r>
        <w:rPr>
          <w:rFonts w:cstheme="minorHAnsi"/>
          <w:b/>
          <w:sz w:val="28"/>
          <w:szCs w:val="28"/>
        </w:rPr>
        <w:t>6</w:t>
      </w:r>
      <w:r w:rsidRPr="00E00DCA">
        <w:rPr>
          <w:rFonts w:cstheme="minorHAnsi"/>
          <w:b/>
          <w:sz w:val="28"/>
          <w:szCs w:val="28"/>
        </w:rPr>
        <w:t xml:space="preserve">] </w:t>
      </w:r>
      <w:r w:rsidR="005D29B7" w:rsidRPr="00503D47">
        <w:rPr>
          <w:rFonts w:cstheme="minorHAnsi"/>
          <w:color w:val="000000" w:themeColor="text1"/>
          <w:sz w:val="28"/>
          <w:szCs w:val="28"/>
        </w:rPr>
        <w:t>L’indotto economico e anche quello socio-culturale del progetto lanciato da don Antonio Loffredo, parroco del Rione Sanità, è davvero straordinario. Nel corso di un decennio, dal 2008 al 2018, gli ingressi annui alla Catacombe sono passati da circa 8.000 a oltre 1</w:t>
      </w:r>
      <w:r w:rsidR="00635E77" w:rsidRPr="00503D47">
        <w:rPr>
          <w:rFonts w:cstheme="minorHAnsi"/>
          <w:color w:val="000000" w:themeColor="text1"/>
          <w:sz w:val="28"/>
          <w:szCs w:val="28"/>
        </w:rPr>
        <w:t>5</w:t>
      </w:r>
      <w:r w:rsidR="005D29B7" w:rsidRPr="00503D47">
        <w:rPr>
          <w:rFonts w:cstheme="minorHAnsi"/>
          <w:color w:val="000000" w:themeColor="text1"/>
          <w:sz w:val="28"/>
          <w:szCs w:val="28"/>
        </w:rPr>
        <w:t>0.000, ma al di là di questo dato numerico è la costruzione della ‘comunità di patrimonio’ del Rione Sanità</w:t>
      </w:r>
      <w:r>
        <w:rPr>
          <w:rFonts w:cstheme="minorHAnsi"/>
          <w:color w:val="000000" w:themeColor="text1"/>
          <w:sz w:val="28"/>
          <w:szCs w:val="28"/>
        </w:rPr>
        <w:t xml:space="preserve">. </w:t>
      </w:r>
      <w:r w:rsidRPr="00E00DCA">
        <w:rPr>
          <w:rFonts w:cstheme="minorHAnsi"/>
          <w:b/>
          <w:sz w:val="28"/>
          <w:szCs w:val="28"/>
        </w:rPr>
        <w:t xml:space="preserve">[DIA </w:t>
      </w:r>
      <w:r>
        <w:rPr>
          <w:rFonts w:cstheme="minorHAnsi"/>
          <w:b/>
          <w:sz w:val="28"/>
          <w:szCs w:val="28"/>
        </w:rPr>
        <w:t>7</w:t>
      </w:r>
      <w:r>
        <w:rPr>
          <w:rFonts w:cstheme="minorHAnsi"/>
          <w:b/>
          <w:sz w:val="28"/>
          <w:szCs w:val="28"/>
        </w:rPr>
        <w:t>7</w:t>
      </w:r>
      <w:proofErr w:type="gramStart"/>
      <w:r w:rsidRPr="00E00DCA">
        <w:rPr>
          <w:rFonts w:cstheme="minorHAnsi"/>
          <w:b/>
          <w:sz w:val="28"/>
          <w:szCs w:val="28"/>
        </w:rPr>
        <w:t xml:space="preserve">] </w:t>
      </w:r>
      <w:r w:rsidR="005D29B7" w:rsidRPr="00503D47">
        <w:rPr>
          <w:rFonts w:cstheme="minorHAnsi"/>
          <w:color w:val="000000" w:themeColor="text1"/>
          <w:sz w:val="28"/>
          <w:szCs w:val="28"/>
        </w:rPr>
        <w:t xml:space="preserve"> il</w:t>
      </w:r>
      <w:proofErr w:type="gramEnd"/>
      <w:r w:rsidR="005D29B7" w:rsidRPr="00503D47">
        <w:rPr>
          <w:rFonts w:cstheme="minorHAnsi"/>
          <w:color w:val="000000" w:themeColor="text1"/>
          <w:sz w:val="28"/>
          <w:szCs w:val="28"/>
        </w:rPr>
        <w:t xml:space="preserve"> vero miracolo di questa bella storia. </w:t>
      </w:r>
      <w:r w:rsidR="00635E77" w:rsidRPr="00503D47">
        <w:rPr>
          <w:rFonts w:cstheme="minorHAnsi"/>
          <w:color w:val="000000" w:themeColor="text1"/>
          <w:sz w:val="28"/>
          <w:szCs w:val="28"/>
        </w:rPr>
        <w:t>I</w:t>
      </w:r>
      <w:r w:rsidR="005D29B7" w:rsidRPr="00503D47">
        <w:rPr>
          <w:rFonts w:cstheme="minorHAnsi"/>
          <w:color w:val="000000" w:themeColor="text1"/>
          <w:sz w:val="28"/>
          <w:szCs w:val="28"/>
        </w:rPr>
        <w:t xml:space="preserve"> risultati</w:t>
      </w:r>
      <w:r w:rsidR="00635E77" w:rsidRPr="00503D47">
        <w:rPr>
          <w:rFonts w:cstheme="minorHAnsi"/>
          <w:color w:val="000000" w:themeColor="text1"/>
          <w:sz w:val="28"/>
          <w:szCs w:val="28"/>
        </w:rPr>
        <w:t xml:space="preserve"> di uno studio dell’Università di Napoli Federico II</w:t>
      </w:r>
      <w:r w:rsidR="005D29B7" w:rsidRPr="00503D47">
        <w:rPr>
          <w:rFonts w:cstheme="minorHAnsi"/>
          <w:color w:val="000000" w:themeColor="text1"/>
          <w:sz w:val="28"/>
          <w:szCs w:val="28"/>
        </w:rPr>
        <w:t xml:space="preserve"> sono davvero incoraggianti</w:t>
      </w:r>
      <w:r w:rsidR="00635E77" w:rsidRPr="00503D47">
        <w:rPr>
          <w:rFonts w:cstheme="minorHAnsi"/>
          <w:color w:val="000000" w:themeColor="text1"/>
          <w:sz w:val="28"/>
          <w:szCs w:val="28"/>
        </w:rPr>
        <w:t xml:space="preserve"> non solo in termini occupazionali e propriamente economici, che registrano un movimento di circa 33 milioni alimentato dalle attività della coop. </w:t>
      </w:r>
      <w:r w:rsidRPr="00E00DCA">
        <w:rPr>
          <w:rFonts w:cstheme="minorHAnsi"/>
          <w:b/>
          <w:sz w:val="28"/>
          <w:szCs w:val="28"/>
        </w:rPr>
        <w:t xml:space="preserve">[DIA </w:t>
      </w:r>
      <w:r>
        <w:rPr>
          <w:rFonts w:cstheme="minorHAnsi"/>
          <w:b/>
          <w:sz w:val="28"/>
          <w:szCs w:val="28"/>
        </w:rPr>
        <w:t>7</w:t>
      </w:r>
      <w:r>
        <w:rPr>
          <w:rFonts w:cstheme="minorHAnsi"/>
          <w:b/>
          <w:sz w:val="28"/>
          <w:szCs w:val="28"/>
        </w:rPr>
        <w:t>8</w:t>
      </w:r>
      <w:r w:rsidRPr="00E00DCA">
        <w:rPr>
          <w:rFonts w:cstheme="minorHAnsi"/>
          <w:b/>
          <w:sz w:val="28"/>
          <w:szCs w:val="28"/>
        </w:rPr>
        <w:t xml:space="preserve">] </w:t>
      </w:r>
      <w:r w:rsidR="00635E77" w:rsidRPr="00503D47">
        <w:rPr>
          <w:rFonts w:cstheme="minorHAnsi"/>
          <w:color w:val="000000" w:themeColor="text1"/>
          <w:sz w:val="28"/>
          <w:szCs w:val="28"/>
        </w:rPr>
        <w:t>Paranza, ma anche in termini di percezione di Rione prima noto solo per fatti di cronaca nera</w:t>
      </w:r>
      <w:r w:rsidR="005D29B7" w:rsidRPr="00503D47">
        <w:rPr>
          <w:rFonts w:cstheme="minorHAnsi"/>
          <w:color w:val="000000" w:themeColor="text1"/>
          <w:sz w:val="28"/>
          <w:szCs w:val="28"/>
        </w:rPr>
        <w:t xml:space="preserve">: la stragrande maggioranza dei visitatori dà un giudizio largamente positivo della visita, afferma che la ricorderà a lungo, che consiglierà di visitare Napoli e specificamente le catacombe, che condividerà le impressioni sui </w:t>
      </w:r>
      <w:r w:rsidR="005D29B7" w:rsidRPr="00503D47">
        <w:rPr>
          <w:rFonts w:cstheme="minorHAnsi"/>
          <w:i/>
          <w:color w:val="000000" w:themeColor="text1"/>
          <w:sz w:val="28"/>
          <w:szCs w:val="28"/>
        </w:rPr>
        <w:t>social media</w:t>
      </w:r>
      <w:r w:rsidR="005D29B7" w:rsidRPr="00503D47">
        <w:rPr>
          <w:rFonts w:cstheme="minorHAnsi"/>
          <w:color w:val="000000" w:themeColor="text1"/>
          <w:sz w:val="28"/>
          <w:szCs w:val="28"/>
        </w:rPr>
        <w:t xml:space="preserve"> e che tornerà; </w:t>
      </w:r>
      <w:r w:rsidRPr="00E00DCA">
        <w:rPr>
          <w:rFonts w:cstheme="minorHAnsi"/>
          <w:b/>
          <w:sz w:val="28"/>
          <w:szCs w:val="28"/>
        </w:rPr>
        <w:t xml:space="preserve">[DIA </w:t>
      </w:r>
      <w:r>
        <w:rPr>
          <w:rFonts w:cstheme="minorHAnsi"/>
          <w:b/>
          <w:sz w:val="28"/>
          <w:szCs w:val="28"/>
        </w:rPr>
        <w:t>7</w:t>
      </w:r>
      <w:r>
        <w:rPr>
          <w:rFonts w:cstheme="minorHAnsi"/>
          <w:b/>
          <w:sz w:val="28"/>
          <w:szCs w:val="28"/>
        </w:rPr>
        <w:t>9</w:t>
      </w:r>
      <w:r w:rsidRPr="00E00DCA">
        <w:rPr>
          <w:rFonts w:cstheme="minorHAnsi"/>
          <w:b/>
          <w:sz w:val="28"/>
          <w:szCs w:val="28"/>
        </w:rPr>
        <w:t xml:space="preserve">] </w:t>
      </w:r>
      <w:r w:rsidR="005D29B7" w:rsidRPr="00503D47">
        <w:rPr>
          <w:rFonts w:cstheme="minorHAnsi"/>
          <w:color w:val="000000" w:themeColor="text1"/>
          <w:sz w:val="28"/>
          <w:szCs w:val="28"/>
        </w:rPr>
        <w:t>moltissimi poi non si limitano alle catacombe ma visitano altri luoghi del Rione Sanità, come il Cimitero delle Fontanelle</w:t>
      </w:r>
      <w:r>
        <w:rPr>
          <w:rFonts w:cstheme="minorHAnsi"/>
          <w:color w:val="000000" w:themeColor="text1"/>
          <w:sz w:val="28"/>
          <w:szCs w:val="28"/>
        </w:rPr>
        <w:t xml:space="preserve"> </w:t>
      </w:r>
      <w:r>
        <w:rPr>
          <w:rFonts w:cstheme="minorHAnsi"/>
          <w:color w:val="000000" w:themeColor="text1"/>
          <w:sz w:val="28"/>
          <w:szCs w:val="28"/>
        </w:rPr>
        <w:t xml:space="preserve"> </w:t>
      </w:r>
      <w:r w:rsidRPr="00E00DCA">
        <w:rPr>
          <w:rFonts w:cstheme="minorHAnsi"/>
          <w:b/>
          <w:sz w:val="28"/>
          <w:szCs w:val="28"/>
        </w:rPr>
        <w:t xml:space="preserve">[DIA </w:t>
      </w:r>
      <w:r>
        <w:rPr>
          <w:rFonts w:cstheme="minorHAnsi"/>
          <w:b/>
          <w:sz w:val="28"/>
          <w:szCs w:val="28"/>
        </w:rPr>
        <w:t>81</w:t>
      </w:r>
      <w:r w:rsidRPr="00E00DCA">
        <w:rPr>
          <w:rFonts w:cstheme="minorHAnsi"/>
          <w:b/>
          <w:sz w:val="28"/>
          <w:szCs w:val="28"/>
        </w:rPr>
        <w:t>]</w:t>
      </w:r>
      <w:r w:rsidR="005D29B7" w:rsidRPr="00503D47">
        <w:rPr>
          <w:rFonts w:cstheme="minorHAnsi"/>
          <w:color w:val="000000" w:themeColor="text1"/>
          <w:sz w:val="28"/>
          <w:szCs w:val="28"/>
        </w:rPr>
        <w:t xml:space="preserve">, la Basilica e i vari palazzi aristocratici; numerosi sono poi i visitatori che hanno visitato Napoli avendo come motivazione prevalente proprio la conoscenza delle catacombe. </w:t>
      </w:r>
      <w:r w:rsidRPr="00E00DCA">
        <w:rPr>
          <w:rFonts w:cstheme="minorHAnsi"/>
          <w:b/>
          <w:sz w:val="28"/>
          <w:szCs w:val="28"/>
        </w:rPr>
        <w:t xml:space="preserve">[DIA </w:t>
      </w:r>
      <w:r>
        <w:rPr>
          <w:rFonts w:cstheme="minorHAnsi"/>
          <w:b/>
          <w:sz w:val="28"/>
          <w:szCs w:val="28"/>
        </w:rPr>
        <w:t>82</w:t>
      </w:r>
      <w:r w:rsidRPr="00E00DCA">
        <w:rPr>
          <w:rFonts w:cstheme="minorHAnsi"/>
          <w:b/>
          <w:sz w:val="28"/>
          <w:szCs w:val="28"/>
        </w:rPr>
        <w:t xml:space="preserve">] </w:t>
      </w:r>
      <w:r w:rsidR="005D29B7" w:rsidRPr="00503D47">
        <w:rPr>
          <w:rFonts w:cstheme="minorHAnsi"/>
          <w:color w:val="000000" w:themeColor="text1"/>
          <w:sz w:val="28"/>
          <w:szCs w:val="28"/>
        </w:rPr>
        <w:t>Sono poi soprattutto i dati relativi alla percezione dei cittadini residenti a comunicare il senso di un cambiamento: attribuiscono, infatti, al boom delle catacombe un ruolo decisivo nel miglioramento delle condizioni di vita nel Rione, grazie anche alla crescita considerevole del turismo</w:t>
      </w:r>
      <w:r>
        <w:rPr>
          <w:rFonts w:cstheme="minorHAnsi"/>
          <w:color w:val="000000" w:themeColor="text1"/>
          <w:sz w:val="28"/>
          <w:szCs w:val="28"/>
        </w:rPr>
        <w:t xml:space="preserve"> </w:t>
      </w:r>
      <w:r w:rsidRPr="00E00DCA">
        <w:rPr>
          <w:rFonts w:cstheme="minorHAnsi"/>
          <w:b/>
          <w:sz w:val="28"/>
          <w:szCs w:val="28"/>
        </w:rPr>
        <w:t xml:space="preserve">[DIA </w:t>
      </w:r>
      <w:r>
        <w:rPr>
          <w:rFonts w:cstheme="minorHAnsi"/>
          <w:b/>
          <w:sz w:val="28"/>
          <w:szCs w:val="28"/>
        </w:rPr>
        <w:t>82</w:t>
      </w:r>
      <w:r w:rsidRPr="00E00DCA">
        <w:rPr>
          <w:rFonts w:cstheme="minorHAnsi"/>
          <w:b/>
          <w:sz w:val="28"/>
          <w:szCs w:val="28"/>
        </w:rPr>
        <w:t xml:space="preserve">] </w:t>
      </w:r>
      <w:r w:rsidR="005D29B7" w:rsidRPr="00503D47">
        <w:rPr>
          <w:rFonts w:cstheme="minorHAnsi"/>
          <w:color w:val="000000" w:themeColor="text1"/>
          <w:sz w:val="28"/>
          <w:szCs w:val="28"/>
        </w:rPr>
        <w:t>e alla maggiore attenzione della stampa per le attività culturali e per gli aspetti positivi e non più solo per i fatti di camorra; molto soddisfatti sono in particolare gli operatori economici, soprattutto quelli operanti nella ristorazione, nel piccolo commercio e nell’artigianato.</w:t>
      </w:r>
      <w:r>
        <w:rPr>
          <w:rFonts w:cstheme="minorHAnsi"/>
          <w:color w:val="000000" w:themeColor="text1"/>
          <w:sz w:val="28"/>
          <w:szCs w:val="28"/>
        </w:rPr>
        <w:t xml:space="preserve"> </w:t>
      </w:r>
      <w:r w:rsidRPr="00E00DCA">
        <w:rPr>
          <w:rFonts w:cstheme="minorHAnsi"/>
          <w:b/>
          <w:sz w:val="28"/>
          <w:szCs w:val="28"/>
        </w:rPr>
        <w:t xml:space="preserve">[DIA </w:t>
      </w:r>
      <w:r>
        <w:rPr>
          <w:rFonts w:cstheme="minorHAnsi"/>
          <w:b/>
          <w:sz w:val="28"/>
          <w:szCs w:val="28"/>
        </w:rPr>
        <w:t>8</w:t>
      </w:r>
      <w:r>
        <w:rPr>
          <w:rFonts w:cstheme="minorHAnsi"/>
          <w:b/>
          <w:sz w:val="28"/>
          <w:szCs w:val="28"/>
        </w:rPr>
        <w:t>3</w:t>
      </w:r>
      <w:r w:rsidRPr="00E00DCA">
        <w:rPr>
          <w:rFonts w:cstheme="minorHAnsi"/>
          <w:b/>
          <w:sz w:val="28"/>
          <w:szCs w:val="28"/>
        </w:rPr>
        <w:t>]</w:t>
      </w:r>
    </w:p>
    <w:p w:rsidR="005D29B7" w:rsidRPr="00503D47" w:rsidRDefault="005D29B7" w:rsidP="00503D47">
      <w:pPr>
        <w:jc w:val="both"/>
        <w:rPr>
          <w:rFonts w:cstheme="minorHAnsi"/>
          <w:color w:val="000000" w:themeColor="text1"/>
          <w:sz w:val="28"/>
          <w:szCs w:val="28"/>
        </w:rPr>
      </w:pPr>
      <w:r w:rsidRPr="00503D47">
        <w:rPr>
          <w:rFonts w:cstheme="minorHAnsi"/>
          <w:color w:val="000000" w:themeColor="text1"/>
          <w:sz w:val="28"/>
          <w:szCs w:val="28"/>
        </w:rPr>
        <w:t xml:space="preserve">È, questa, un’ulteriore conferma che solo grazie alla partecipazione attiva dei cittadini, alla creazione di reti locali, nazionali e internazionali e al consenso sociale la gestione dal basso del patrimonio culturale può risultare vincente. </w:t>
      </w:r>
      <w:r w:rsidR="00931C1C" w:rsidRPr="00E00DCA">
        <w:rPr>
          <w:rFonts w:cstheme="minorHAnsi"/>
          <w:b/>
          <w:sz w:val="28"/>
          <w:szCs w:val="28"/>
        </w:rPr>
        <w:t xml:space="preserve">[DIA </w:t>
      </w:r>
      <w:r w:rsidR="00931C1C">
        <w:rPr>
          <w:rFonts w:cstheme="minorHAnsi"/>
          <w:b/>
          <w:sz w:val="28"/>
          <w:szCs w:val="28"/>
        </w:rPr>
        <w:t>8</w:t>
      </w:r>
      <w:r w:rsidR="00931C1C">
        <w:rPr>
          <w:rFonts w:cstheme="minorHAnsi"/>
          <w:b/>
          <w:sz w:val="28"/>
          <w:szCs w:val="28"/>
        </w:rPr>
        <w:t>4</w:t>
      </w:r>
      <w:r w:rsidR="00931C1C" w:rsidRPr="00E00DCA">
        <w:rPr>
          <w:rFonts w:cstheme="minorHAnsi"/>
          <w:b/>
          <w:sz w:val="28"/>
          <w:szCs w:val="28"/>
        </w:rPr>
        <w:t xml:space="preserve">] </w:t>
      </w:r>
      <w:r w:rsidRPr="00503D47">
        <w:rPr>
          <w:rFonts w:cstheme="minorHAnsi"/>
          <w:color w:val="000000" w:themeColor="text1"/>
          <w:sz w:val="28"/>
          <w:szCs w:val="28"/>
        </w:rPr>
        <w:t>È una lezione importante per le tante altre iniziative che sempre più spesso vanno nascendo e si stanno sviluppando in ogni città d’Italia e che rappresentano una vera speranza per attribuire al patrimonio culturale un valore sentito da tutti.</w:t>
      </w:r>
    </w:p>
    <w:p w:rsidR="007E2331" w:rsidRPr="00931C1C" w:rsidRDefault="00635E77" w:rsidP="00503D47">
      <w:pPr>
        <w:snapToGrid w:val="0"/>
        <w:jc w:val="both"/>
        <w:rPr>
          <w:rFonts w:cstheme="minorHAnsi"/>
          <w:sz w:val="28"/>
          <w:szCs w:val="28"/>
        </w:rPr>
      </w:pPr>
      <w:r w:rsidRPr="00503D47">
        <w:rPr>
          <w:rFonts w:cstheme="minorHAnsi"/>
          <w:sz w:val="28"/>
          <w:szCs w:val="28"/>
        </w:rPr>
        <w:t xml:space="preserve">Concludo ribadendo un concetto: </w:t>
      </w:r>
      <w:r w:rsidR="00D23E3E" w:rsidRPr="00503D47">
        <w:rPr>
          <w:rFonts w:cstheme="minorHAnsi"/>
          <w:sz w:val="28"/>
          <w:szCs w:val="28"/>
        </w:rPr>
        <w:t>l</w:t>
      </w:r>
      <w:r w:rsidR="008A50AF" w:rsidRPr="00503D47">
        <w:rPr>
          <w:rFonts w:cstheme="minorHAnsi"/>
          <w:sz w:val="28"/>
          <w:szCs w:val="28"/>
        </w:rPr>
        <w:t>’Archeologia Pubblica</w:t>
      </w:r>
      <w:r w:rsidR="00D23E3E" w:rsidRPr="00503D47">
        <w:rPr>
          <w:rFonts w:cstheme="minorHAnsi"/>
          <w:sz w:val="28"/>
          <w:szCs w:val="28"/>
        </w:rPr>
        <w:t xml:space="preserve"> </w:t>
      </w:r>
      <w:r w:rsidR="008A50AF" w:rsidRPr="00503D47">
        <w:rPr>
          <w:rFonts w:cstheme="minorHAnsi"/>
          <w:sz w:val="28"/>
          <w:szCs w:val="28"/>
        </w:rPr>
        <w:t xml:space="preserve">richiede </w:t>
      </w:r>
      <w:r w:rsidR="008066FE">
        <w:rPr>
          <w:rFonts w:cstheme="minorHAnsi"/>
          <w:sz w:val="28"/>
          <w:szCs w:val="28"/>
        </w:rPr>
        <w:t>un</w:t>
      </w:r>
      <w:r w:rsidR="008A50AF" w:rsidRPr="00503D47">
        <w:rPr>
          <w:rFonts w:cstheme="minorHAnsi"/>
          <w:sz w:val="28"/>
          <w:szCs w:val="28"/>
        </w:rPr>
        <w:t xml:space="preserve"> impegno culturale, etico e civile. Significa ‘amare’ le persone di oggi e la società nella quale viviamo almeno quanto amiamo i nostri studi sul passato. Significa tradurre in </w:t>
      </w:r>
      <w:r w:rsidR="008A50AF" w:rsidRPr="00931C1C">
        <w:rPr>
          <w:rFonts w:cstheme="minorHAnsi"/>
          <w:sz w:val="28"/>
          <w:szCs w:val="28"/>
        </w:rPr>
        <w:t xml:space="preserve">impegno nell’oggi il nostro studio del passato, senza il quale forse quello studio avrebbe poco </w:t>
      </w:r>
      <w:r w:rsidR="008A50AF" w:rsidRPr="00931C1C">
        <w:rPr>
          <w:rFonts w:cstheme="minorHAnsi"/>
          <w:color w:val="000000" w:themeColor="text1"/>
          <w:sz w:val="28"/>
          <w:szCs w:val="28"/>
        </w:rPr>
        <w:t xml:space="preserve">senso. </w:t>
      </w:r>
    </w:p>
    <w:p w:rsidR="008A50AF" w:rsidRPr="00503D47" w:rsidRDefault="00931C1C" w:rsidP="00503D47">
      <w:pPr>
        <w:pStyle w:val="NormaleWeb"/>
        <w:shd w:val="clear" w:color="auto" w:fill="FFFFFF"/>
        <w:spacing w:before="0" w:beforeAutospacing="0" w:after="0" w:afterAutospacing="0"/>
        <w:jc w:val="both"/>
        <w:rPr>
          <w:rFonts w:asciiTheme="minorHAnsi" w:hAnsiTheme="minorHAnsi" w:cstheme="minorHAnsi"/>
          <w:color w:val="000000" w:themeColor="text1"/>
          <w:sz w:val="28"/>
          <w:szCs w:val="28"/>
        </w:rPr>
      </w:pPr>
      <w:r w:rsidRPr="00931C1C">
        <w:rPr>
          <w:rFonts w:asciiTheme="minorHAnsi" w:hAnsiTheme="minorHAnsi" w:cstheme="minorHAnsi"/>
          <w:b/>
          <w:sz w:val="28"/>
          <w:szCs w:val="28"/>
        </w:rPr>
        <w:t>[DIA 8</w:t>
      </w:r>
      <w:r w:rsidRPr="00931C1C">
        <w:rPr>
          <w:rFonts w:asciiTheme="minorHAnsi" w:hAnsiTheme="minorHAnsi" w:cstheme="minorHAnsi"/>
          <w:b/>
          <w:sz w:val="28"/>
          <w:szCs w:val="28"/>
        </w:rPr>
        <w:t>5</w:t>
      </w:r>
      <w:r w:rsidRPr="00931C1C">
        <w:rPr>
          <w:rFonts w:asciiTheme="minorHAnsi" w:hAnsiTheme="minorHAnsi" w:cstheme="minorHAnsi"/>
          <w:b/>
          <w:sz w:val="28"/>
          <w:szCs w:val="28"/>
        </w:rPr>
        <w:t xml:space="preserve">] </w:t>
      </w:r>
      <w:r w:rsidR="008A50AF" w:rsidRPr="00931C1C">
        <w:rPr>
          <w:rFonts w:asciiTheme="minorHAnsi" w:hAnsiTheme="minorHAnsi" w:cstheme="minorHAnsi"/>
          <w:color w:val="000000" w:themeColor="text1"/>
          <w:sz w:val="28"/>
          <w:szCs w:val="28"/>
        </w:rPr>
        <w:t>«</w:t>
      </w:r>
      <w:r w:rsidR="008A50AF" w:rsidRPr="00931C1C">
        <w:rPr>
          <w:rFonts w:asciiTheme="minorHAnsi" w:hAnsiTheme="minorHAnsi" w:cstheme="minorHAnsi"/>
          <w:iCs/>
          <w:color w:val="000000" w:themeColor="text1"/>
          <w:sz w:val="28"/>
          <w:szCs w:val="28"/>
        </w:rPr>
        <w:t>Io sono un archeologo e dedico il mio tempo a cercare di raccogliere notizie sul comportamento</w:t>
      </w:r>
      <w:r w:rsidR="008A50AF" w:rsidRPr="00503D47">
        <w:rPr>
          <w:rFonts w:asciiTheme="minorHAnsi" w:hAnsiTheme="minorHAnsi" w:cstheme="minorHAnsi"/>
          <w:iCs/>
          <w:color w:val="000000" w:themeColor="text1"/>
          <w:sz w:val="28"/>
          <w:szCs w:val="28"/>
        </w:rPr>
        <w:t xml:space="preserve"> di uomini morti da lungo tempo […] Tuttavia mi piace pensare </w:t>
      </w:r>
      <w:r w:rsidR="008A50AF" w:rsidRPr="00503D47">
        <w:rPr>
          <w:rFonts w:asciiTheme="minorHAnsi" w:hAnsiTheme="minorHAnsi" w:cstheme="minorHAnsi"/>
          <w:iCs/>
          <w:color w:val="000000" w:themeColor="text1"/>
          <w:sz w:val="28"/>
          <w:szCs w:val="28"/>
        </w:rPr>
        <w:lastRenderedPageBreak/>
        <w:t>che anche la conoscenza archeologica possa […] dimostrarsi utile alla società […], utile nell’aiutare a pensare in maniera più chiara e quindi ad agire in maniera più umana</w:t>
      </w:r>
      <w:r w:rsidR="008A50AF" w:rsidRPr="00503D47">
        <w:rPr>
          <w:rFonts w:asciiTheme="minorHAnsi" w:hAnsiTheme="minorHAnsi" w:cstheme="minorHAnsi"/>
          <w:color w:val="000000" w:themeColor="text1"/>
          <w:sz w:val="28"/>
          <w:szCs w:val="28"/>
        </w:rPr>
        <w:t xml:space="preserve">», scriveva oltre sessanta anni fa un grande archeologo, Vere Gordon </w:t>
      </w:r>
      <w:proofErr w:type="spellStart"/>
      <w:r w:rsidR="008A50AF" w:rsidRPr="00503D47">
        <w:rPr>
          <w:rFonts w:asciiTheme="minorHAnsi" w:hAnsiTheme="minorHAnsi" w:cstheme="minorHAnsi"/>
          <w:color w:val="000000" w:themeColor="text1"/>
          <w:sz w:val="28"/>
          <w:szCs w:val="28"/>
        </w:rPr>
        <w:t>Childe</w:t>
      </w:r>
      <w:proofErr w:type="spellEnd"/>
      <w:r w:rsidR="008A50AF" w:rsidRPr="00503D47">
        <w:rPr>
          <w:rFonts w:asciiTheme="minorHAnsi" w:hAnsiTheme="minorHAnsi" w:cstheme="minorHAnsi"/>
          <w:color w:val="000000" w:themeColor="text1"/>
          <w:sz w:val="28"/>
          <w:szCs w:val="28"/>
        </w:rPr>
        <w:t>, anticipando per certi aspetti i temi dell’Archeologia Pubblica.</w:t>
      </w:r>
    </w:p>
    <w:p w:rsidR="008A50AF" w:rsidRPr="00503D47" w:rsidRDefault="008A50AF" w:rsidP="00503D47">
      <w:pPr>
        <w:pStyle w:val="NormaleWeb"/>
        <w:shd w:val="clear" w:color="auto" w:fill="FFFFFF"/>
        <w:spacing w:before="0" w:beforeAutospacing="0" w:after="0" w:afterAutospacing="0"/>
        <w:jc w:val="both"/>
        <w:rPr>
          <w:rFonts w:asciiTheme="minorHAnsi" w:hAnsiTheme="minorHAnsi" w:cstheme="minorHAnsi"/>
          <w:color w:val="000000" w:themeColor="text1"/>
          <w:sz w:val="28"/>
          <w:szCs w:val="28"/>
        </w:rPr>
      </w:pPr>
      <w:r w:rsidRPr="00503D47">
        <w:rPr>
          <w:rFonts w:asciiTheme="minorHAnsi" w:hAnsiTheme="minorHAnsi" w:cstheme="minorHAnsi"/>
          <w:color w:val="000000" w:themeColor="text1"/>
          <w:sz w:val="28"/>
          <w:szCs w:val="28"/>
        </w:rPr>
        <w:t>Gli archeologi hanno il privilegio e il dovere di accrescere la conoscenza del patrimonio archeologico, valorizzando le specificità, le relazioni e le differenze, curandone la conservazione e la trasmissione</w:t>
      </w:r>
      <w:r w:rsidR="00205035">
        <w:rPr>
          <w:rFonts w:asciiTheme="minorHAnsi" w:hAnsiTheme="minorHAnsi" w:cstheme="minorHAnsi"/>
          <w:color w:val="000000" w:themeColor="text1"/>
          <w:sz w:val="28"/>
          <w:szCs w:val="28"/>
        </w:rPr>
        <w:t xml:space="preserve">, </w:t>
      </w:r>
      <w:r w:rsidRPr="00503D47">
        <w:rPr>
          <w:rFonts w:asciiTheme="minorHAnsi" w:hAnsiTheme="minorHAnsi" w:cstheme="minorHAnsi"/>
          <w:color w:val="000000" w:themeColor="text1"/>
          <w:sz w:val="28"/>
          <w:szCs w:val="28"/>
        </w:rPr>
        <w:t xml:space="preserve">attraverso </w:t>
      </w:r>
      <w:r w:rsidR="00205035">
        <w:rPr>
          <w:rFonts w:asciiTheme="minorHAnsi" w:hAnsiTheme="minorHAnsi" w:cstheme="minorHAnsi"/>
          <w:color w:val="000000" w:themeColor="text1"/>
          <w:sz w:val="28"/>
          <w:szCs w:val="28"/>
        </w:rPr>
        <w:t>l</w:t>
      </w:r>
      <w:r w:rsidRPr="00503D47">
        <w:rPr>
          <w:rFonts w:asciiTheme="minorHAnsi" w:hAnsiTheme="minorHAnsi" w:cstheme="minorHAnsi"/>
          <w:color w:val="000000" w:themeColor="text1"/>
          <w:sz w:val="28"/>
          <w:szCs w:val="28"/>
        </w:rPr>
        <w:t>a sua continua reinterpretazione</w:t>
      </w:r>
      <w:r w:rsidR="00205035">
        <w:rPr>
          <w:rFonts w:asciiTheme="minorHAnsi" w:hAnsiTheme="minorHAnsi" w:cstheme="minorHAnsi"/>
          <w:color w:val="000000" w:themeColor="text1"/>
          <w:sz w:val="28"/>
          <w:szCs w:val="28"/>
        </w:rPr>
        <w:t xml:space="preserve"> e</w:t>
      </w:r>
      <w:r w:rsidRPr="00503D47">
        <w:rPr>
          <w:rFonts w:asciiTheme="minorHAnsi" w:hAnsiTheme="minorHAnsi" w:cstheme="minorHAnsi"/>
          <w:color w:val="000000" w:themeColor="text1"/>
          <w:sz w:val="28"/>
          <w:szCs w:val="28"/>
        </w:rPr>
        <w:t xml:space="preserve"> attualizzazione dei contenuti e</w:t>
      </w:r>
      <w:r w:rsidR="00205035">
        <w:rPr>
          <w:rFonts w:asciiTheme="minorHAnsi" w:hAnsiTheme="minorHAnsi" w:cstheme="minorHAnsi"/>
          <w:color w:val="000000" w:themeColor="text1"/>
          <w:sz w:val="28"/>
          <w:szCs w:val="28"/>
        </w:rPr>
        <w:t xml:space="preserve"> valori</w:t>
      </w:r>
      <w:r w:rsidRPr="00503D47">
        <w:rPr>
          <w:rFonts w:asciiTheme="minorHAnsi" w:hAnsiTheme="minorHAnsi" w:cstheme="minorHAnsi"/>
          <w:color w:val="000000" w:themeColor="text1"/>
          <w:sz w:val="28"/>
          <w:szCs w:val="28"/>
        </w:rPr>
        <w:t>. L’archeologo assume così il ruolo di un mediatore tra il passato e la contemporaneità, tra il patrimonio e i cittadini.</w:t>
      </w:r>
    </w:p>
    <w:p w:rsidR="008A50AF" w:rsidRPr="00503D47" w:rsidRDefault="008A50AF" w:rsidP="00503D47">
      <w:pPr>
        <w:pStyle w:val="NormaleWeb"/>
        <w:shd w:val="clear" w:color="auto" w:fill="FFFFFF"/>
        <w:spacing w:before="0" w:beforeAutospacing="0" w:after="0" w:afterAutospacing="0"/>
        <w:jc w:val="both"/>
        <w:rPr>
          <w:rFonts w:asciiTheme="minorHAnsi" w:hAnsiTheme="minorHAnsi" w:cstheme="minorHAnsi"/>
          <w:color w:val="000000" w:themeColor="text1"/>
          <w:sz w:val="28"/>
          <w:szCs w:val="28"/>
        </w:rPr>
      </w:pPr>
      <w:r w:rsidRPr="00503D47">
        <w:rPr>
          <w:rFonts w:asciiTheme="minorHAnsi" w:hAnsiTheme="minorHAnsi" w:cstheme="minorHAnsi"/>
          <w:color w:val="000000" w:themeColor="text1"/>
          <w:sz w:val="28"/>
          <w:szCs w:val="28"/>
        </w:rPr>
        <w:t>La sfida consiste, pertanto, nel mettere tutti nelle condizioni di conoscere il passato e i suoi documenti materiali, di fare in modo che tutti li sentano propri, li vogliano proteggere, curare, amare, non con un atteggiamento feticistico e passatista, ma facendoli vivere nel presente. Ecco la vera sfida dell’Archeologia Pubblica.</w:t>
      </w:r>
    </w:p>
    <w:p w:rsidR="008A50AF" w:rsidRPr="00503D47" w:rsidRDefault="00D23E3E" w:rsidP="00503D47">
      <w:pPr>
        <w:pStyle w:val="NormaleWeb"/>
        <w:shd w:val="clear" w:color="auto" w:fill="FFFFFF"/>
        <w:spacing w:before="0" w:beforeAutospacing="0" w:after="0" w:afterAutospacing="0"/>
        <w:jc w:val="both"/>
        <w:rPr>
          <w:rFonts w:asciiTheme="minorHAnsi" w:hAnsiTheme="minorHAnsi" w:cstheme="minorHAnsi"/>
          <w:color w:val="000000" w:themeColor="text1"/>
          <w:sz w:val="28"/>
          <w:szCs w:val="28"/>
        </w:rPr>
      </w:pPr>
      <w:r w:rsidRPr="00503D47">
        <w:rPr>
          <w:rFonts w:asciiTheme="minorHAnsi" w:hAnsiTheme="minorHAnsi" w:cstheme="minorHAnsi"/>
          <w:color w:val="000000" w:themeColor="text1"/>
          <w:sz w:val="28"/>
          <w:szCs w:val="28"/>
        </w:rPr>
        <w:t>Concludendo davvero.</w:t>
      </w:r>
      <w:r w:rsidR="008A50AF" w:rsidRPr="00503D47">
        <w:rPr>
          <w:rFonts w:asciiTheme="minorHAnsi" w:hAnsiTheme="minorHAnsi" w:cstheme="minorHAnsi"/>
          <w:color w:val="000000" w:themeColor="text1"/>
          <w:sz w:val="28"/>
          <w:szCs w:val="28"/>
        </w:rPr>
        <w:t xml:space="preserve"> Ritengo che </w:t>
      </w:r>
      <w:r w:rsidR="008066FE">
        <w:rPr>
          <w:rFonts w:asciiTheme="minorHAnsi" w:hAnsiTheme="minorHAnsi" w:cstheme="minorHAnsi"/>
          <w:color w:val="000000" w:themeColor="text1"/>
          <w:sz w:val="28"/>
          <w:szCs w:val="28"/>
        </w:rPr>
        <w:t xml:space="preserve">l’’AP rappresenti </w:t>
      </w:r>
      <w:r w:rsidR="008A50AF" w:rsidRPr="00503D47">
        <w:rPr>
          <w:rFonts w:asciiTheme="minorHAnsi" w:hAnsiTheme="minorHAnsi" w:cstheme="minorHAnsi"/>
          <w:color w:val="000000" w:themeColor="text1"/>
          <w:sz w:val="28"/>
          <w:szCs w:val="28"/>
        </w:rPr>
        <w:t>la risposta necessaria, non solo per un dovere etico, ma anche perché conviene e fa bene. È utile:</w:t>
      </w:r>
    </w:p>
    <w:p w:rsidR="008A50AF" w:rsidRPr="00503D47" w:rsidRDefault="00931C1C" w:rsidP="00503D47">
      <w:pPr>
        <w:pStyle w:val="NormaleWeb"/>
        <w:numPr>
          <w:ilvl w:val="0"/>
          <w:numId w:val="5"/>
        </w:numPr>
        <w:shd w:val="clear" w:color="auto" w:fill="FFFFFF"/>
        <w:spacing w:before="0" w:beforeAutospacing="0" w:after="0" w:afterAutospacing="0"/>
        <w:jc w:val="both"/>
        <w:rPr>
          <w:rFonts w:asciiTheme="minorHAnsi" w:hAnsiTheme="minorHAnsi" w:cstheme="minorHAnsi"/>
          <w:color w:val="000000" w:themeColor="text1"/>
          <w:sz w:val="28"/>
          <w:szCs w:val="28"/>
        </w:rPr>
      </w:pPr>
      <w:r w:rsidRPr="00931C1C">
        <w:rPr>
          <w:rFonts w:asciiTheme="minorHAnsi" w:hAnsiTheme="minorHAnsi" w:cstheme="minorHAnsi"/>
          <w:b/>
          <w:sz w:val="28"/>
          <w:szCs w:val="28"/>
        </w:rPr>
        <w:t>[DIA 8</w:t>
      </w:r>
      <w:r>
        <w:rPr>
          <w:rFonts w:asciiTheme="minorHAnsi" w:hAnsiTheme="minorHAnsi" w:cstheme="minorHAnsi"/>
          <w:b/>
          <w:sz w:val="28"/>
          <w:szCs w:val="28"/>
        </w:rPr>
        <w:t>6</w:t>
      </w:r>
      <w:r w:rsidRPr="00931C1C">
        <w:rPr>
          <w:rFonts w:asciiTheme="minorHAnsi" w:hAnsiTheme="minorHAnsi" w:cstheme="minorHAnsi"/>
          <w:b/>
          <w:sz w:val="28"/>
          <w:szCs w:val="28"/>
        </w:rPr>
        <w:t>]</w:t>
      </w:r>
      <w:r w:rsidRPr="00E00DCA">
        <w:rPr>
          <w:rFonts w:asciiTheme="minorHAnsi" w:hAnsiTheme="minorHAnsi" w:cstheme="minorHAnsi"/>
          <w:b/>
          <w:sz w:val="28"/>
          <w:szCs w:val="28"/>
        </w:rPr>
        <w:t xml:space="preserve"> </w:t>
      </w:r>
      <w:r w:rsidR="008A50AF" w:rsidRPr="00503D47">
        <w:rPr>
          <w:rFonts w:asciiTheme="minorHAnsi" w:hAnsiTheme="minorHAnsi" w:cstheme="minorHAnsi"/>
          <w:color w:val="000000" w:themeColor="text1"/>
          <w:sz w:val="28"/>
          <w:szCs w:val="28"/>
        </w:rPr>
        <w:t>Agli archeologi perché sono ‘costretti’ a ripensare continuamente il proprio mestiere in una fase di profondi cambiamenti e anche perché acquistano un nuovo ruolo, ancor più rilevante e riconoscibile, nella società, che potrà riservare pertanto una maggiore attenzione, anche in termini di risorse, alle loro attività.</w:t>
      </w:r>
    </w:p>
    <w:p w:rsidR="008A50AF" w:rsidRPr="00503D47" w:rsidRDefault="008A50AF" w:rsidP="00503D47">
      <w:pPr>
        <w:pStyle w:val="NormaleWeb"/>
        <w:numPr>
          <w:ilvl w:val="0"/>
          <w:numId w:val="5"/>
        </w:numPr>
        <w:shd w:val="clear" w:color="auto" w:fill="FFFFFF"/>
        <w:spacing w:before="0" w:beforeAutospacing="0" w:after="0" w:afterAutospacing="0"/>
        <w:jc w:val="both"/>
        <w:rPr>
          <w:rFonts w:asciiTheme="minorHAnsi" w:hAnsiTheme="minorHAnsi" w:cstheme="minorHAnsi"/>
          <w:color w:val="000000" w:themeColor="text1"/>
          <w:sz w:val="28"/>
          <w:szCs w:val="28"/>
        </w:rPr>
      </w:pPr>
      <w:r w:rsidRPr="00503D47">
        <w:rPr>
          <w:rFonts w:asciiTheme="minorHAnsi" w:hAnsiTheme="minorHAnsi" w:cstheme="minorHAnsi"/>
          <w:color w:val="000000" w:themeColor="text1"/>
          <w:sz w:val="28"/>
          <w:szCs w:val="28"/>
        </w:rPr>
        <w:t>Agli studenti perché consente loro di acquisire nuove competenze, comunicative, relazionali, organizzative, che accrescono la loro flessibilità e favoriscono la loro capacità di affrontare situazioni diverse e di risolvere i problemi.</w:t>
      </w:r>
    </w:p>
    <w:p w:rsidR="008A50AF" w:rsidRPr="00503D47" w:rsidRDefault="008A50AF" w:rsidP="00503D47">
      <w:pPr>
        <w:pStyle w:val="NormaleWeb"/>
        <w:numPr>
          <w:ilvl w:val="0"/>
          <w:numId w:val="5"/>
        </w:numPr>
        <w:shd w:val="clear" w:color="auto" w:fill="FFFFFF"/>
        <w:spacing w:before="0" w:beforeAutospacing="0" w:after="0" w:afterAutospacing="0"/>
        <w:jc w:val="both"/>
        <w:rPr>
          <w:rFonts w:asciiTheme="minorHAnsi" w:hAnsiTheme="minorHAnsi" w:cstheme="minorHAnsi"/>
          <w:color w:val="000000" w:themeColor="text1"/>
          <w:sz w:val="28"/>
          <w:szCs w:val="28"/>
        </w:rPr>
      </w:pPr>
      <w:r w:rsidRPr="00503D47">
        <w:rPr>
          <w:rFonts w:asciiTheme="minorHAnsi" w:hAnsiTheme="minorHAnsi" w:cstheme="minorHAnsi"/>
          <w:color w:val="000000" w:themeColor="text1"/>
          <w:sz w:val="28"/>
          <w:szCs w:val="28"/>
        </w:rPr>
        <w:t>All’archeologia perché allarga la partecipazione in molti modi, costruendo una platea sempre più ampia di persone curiose e interessate.</w:t>
      </w:r>
    </w:p>
    <w:p w:rsidR="008A50AF" w:rsidRPr="00503D47" w:rsidRDefault="00931C1C" w:rsidP="00503D47">
      <w:pPr>
        <w:pStyle w:val="NormaleWeb"/>
        <w:numPr>
          <w:ilvl w:val="0"/>
          <w:numId w:val="5"/>
        </w:numPr>
        <w:shd w:val="clear" w:color="auto" w:fill="FFFFFF"/>
        <w:spacing w:before="0" w:beforeAutospacing="0" w:after="0" w:afterAutospacing="0"/>
        <w:jc w:val="both"/>
        <w:rPr>
          <w:rFonts w:asciiTheme="minorHAnsi" w:hAnsiTheme="minorHAnsi" w:cstheme="minorHAnsi"/>
          <w:color w:val="000000" w:themeColor="text1"/>
          <w:sz w:val="28"/>
          <w:szCs w:val="28"/>
        </w:rPr>
      </w:pPr>
      <w:r w:rsidRPr="00E00DCA">
        <w:rPr>
          <w:rFonts w:asciiTheme="minorHAnsi" w:hAnsiTheme="minorHAnsi" w:cstheme="minorHAnsi"/>
          <w:b/>
          <w:sz w:val="28"/>
          <w:szCs w:val="28"/>
        </w:rPr>
        <w:t xml:space="preserve">[DIA </w:t>
      </w:r>
      <w:r>
        <w:rPr>
          <w:rFonts w:cstheme="minorHAnsi"/>
          <w:b/>
          <w:sz w:val="28"/>
          <w:szCs w:val="28"/>
        </w:rPr>
        <w:t>8</w:t>
      </w:r>
      <w:r>
        <w:rPr>
          <w:rFonts w:cstheme="minorHAnsi"/>
          <w:b/>
          <w:sz w:val="28"/>
          <w:szCs w:val="28"/>
        </w:rPr>
        <w:t>7</w:t>
      </w:r>
      <w:r w:rsidRPr="00E00DCA">
        <w:rPr>
          <w:rFonts w:asciiTheme="minorHAnsi" w:hAnsiTheme="minorHAnsi" w:cstheme="minorHAnsi"/>
          <w:b/>
          <w:sz w:val="28"/>
          <w:szCs w:val="28"/>
        </w:rPr>
        <w:t xml:space="preserve">] </w:t>
      </w:r>
      <w:r w:rsidR="008A50AF" w:rsidRPr="00503D47">
        <w:rPr>
          <w:rFonts w:asciiTheme="minorHAnsi" w:hAnsiTheme="minorHAnsi" w:cstheme="minorHAnsi"/>
          <w:color w:val="000000" w:themeColor="text1"/>
          <w:sz w:val="28"/>
          <w:szCs w:val="28"/>
        </w:rPr>
        <w:t>Alle comunità locali perché attribuisce valore e senso storico al loro patrimonio e alla loro storia, contribuendo a rafforzare il senso di appartenenza, la consapevolezza, l’‘identità’ culturale.</w:t>
      </w:r>
    </w:p>
    <w:p w:rsidR="008A50AF" w:rsidRPr="00503D47" w:rsidRDefault="008A50AF" w:rsidP="00503D47">
      <w:pPr>
        <w:pStyle w:val="NormaleWeb"/>
        <w:numPr>
          <w:ilvl w:val="0"/>
          <w:numId w:val="5"/>
        </w:numPr>
        <w:shd w:val="clear" w:color="auto" w:fill="FFFFFF"/>
        <w:spacing w:before="0" w:beforeAutospacing="0" w:after="0" w:afterAutospacing="0"/>
        <w:jc w:val="both"/>
        <w:rPr>
          <w:rFonts w:asciiTheme="minorHAnsi" w:hAnsiTheme="minorHAnsi" w:cstheme="minorHAnsi"/>
          <w:color w:val="000000" w:themeColor="text1"/>
          <w:sz w:val="28"/>
          <w:szCs w:val="28"/>
        </w:rPr>
      </w:pPr>
      <w:r w:rsidRPr="00503D47">
        <w:rPr>
          <w:rFonts w:asciiTheme="minorHAnsi" w:hAnsiTheme="minorHAnsi" w:cstheme="minorHAnsi"/>
          <w:color w:val="000000" w:themeColor="text1"/>
          <w:sz w:val="28"/>
          <w:szCs w:val="28"/>
        </w:rPr>
        <w:t>Al patrimonio archeologico per la sua tutela e la sua valorizzazione, sentite non più come un’imposizione ma come una grande opportunità con il coinvolgimento delle varie istituzioni, dei professionisti dei beni culturali, delle forze produttive, dell’associazionismo, del volontariato, dei cittadini.</w:t>
      </w:r>
    </w:p>
    <w:p w:rsidR="008A50AF" w:rsidRPr="00503D47" w:rsidRDefault="008A50AF" w:rsidP="00503D47">
      <w:pPr>
        <w:pStyle w:val="NormaleWeb"/>
        <w:numPr>
          <w:ilvl w:val="0"/>
          <w:numId w:val="5"/>
        </w:numPr>
        <w:shd w:val="clear" w:color="auto" w:fill="FFFFFF"/>
        <w:spacing w:before="0" w:beforeAutospacing="0" w:after="0" w:afterAutospacing="0"/>
        <w:jc w:val="both"/>
        <w:rPr>
          <w:rFonts w:asciiTheme="minorHAnsi" w:hAnsiTheme="minorHAnsi" w:cstheme="minorHAnsi"/>
          <w:color w:val="000000" w:themeColor="text1"/>
          <w:sz w:val="28"/>
          <w:szCs w:val="28"/>
        </w:rPr>
      </w:pPr>
      <w:r w:rsidRPr="00503D47">
        <w:rPr>
          <w:rFonts w:asciiTheme="minorHAnsi" w:hAnsiTheme="minorHAnsi" w:cstheme="minorHAnsi"/>
          <w:color w:val="000000" w:themeColor="text1"/>
          <w:sz w:val="28"/>
          <w:szCs w:val="28"/>
        </w:rPr>
        <w:t>All’economia perché articola le vocazioni produttive dei territori, promuove economia sana e pulita, attribuisce anche spessore storico e culturale a ogni altro prodotto di un certo territorio attraverso la costruzione di peculiari identità territoriali.</w:t>
      </w:r>
    </w:p>
    <w:p w:rsidR="008A50AF" w:rsidRPr="00503D47" w:rsidRDefault="00931C1C" w:rsidP="00503D47">
      <w:pPr>
        <w:pStyle w:val="NormaleWeb"/>
        <w:numPr>
          <w:ilvl w:val="0"/>
          <w:numId w:val="5"/>
        </w:numPr>
        <w:shd w:val="clear" w:color="auto" w:fill="FFFFFF"/>
        <w:spacing w:before="0" w:beforeAutospacing="0" w:after="0" w:afterAutospacing="0"/>
        <w:jc w:val="both"/>
        <w:rPr>
          <w:rFonts w:asciiTheme="minorHAnsi" w:hAnsiTheme="minorHAnsi" w:cstheme="minorHAnsi"/>
          <w:color w:val="000000" w:themeColor="text1"/>
          <w:sz w:val="28"/>
          <w:szCs w:val="28"/>
        </w:rPr>
      </w:pPr>
      <w:r w:rsidRPr="00E00DCA">
        <w:rPr>
          <w:rFonts w:asciiTheme="minorHAnsi" w:hAnsiTheme="minorHAnsi" w:cstheme="minorHAnsi"/>
          <w:b/>
          <w:sz w:val="28"/>
          <w:szCs w:val="28"/>
        </w:rPr>
        <w:t xml:space="preserve">[DIA </w:t>
      </w:r>
      <w:r>
        <w:rPr>
          <w:rFonts w:cstheme="minorHAnsi"/>
          <w:b/>
          <w:sz w:val="28"/>
          <w:szCs w:val="28"/>
        </w:rPr>
        <w:t>8</w:t>
      </w:r>
      <w:r>
        <w:rPr>
          <w:rFonts w:cstheme="minorHAnsi"/>
          <w:b/>
          <w:sz w:val="28"/>
          <w:szCs w:val="28"/>
        </w:rPr>
        <w:t>8</w:t>
      </w:r>
      <w:r w:rsidRPr="00E00DCA">
        <w:rPr>
          <w:rFonts w:asciiTheme="minorHAnsi" w:hAnsiTheme="minorHAnsi" w:cstheme="minorHAnsi"/>
          <w:b/>
          <w:sz w:val="28"/>
          <w:szCs w:val="28"/>
        </w:rPr>
        <w:t xml:space="preserve">] </w:t>
      </w:r>
      <w:r w:rsidR="008A50AF" w:rsidRPr="00503D47">
        <w:rPr>
          <w:rFonts w:asciiTheme="minorHAnsi" w:hAnsiTheme="minorHAnsi" w:cstheme="minorHAnsi"/>
          <w:color w:val="000000" w:themeColor="text1"/>
          <w:sz w:val="28"/>
          <w:szCs w:val="28"/>
        </w:rPr>
        <w:t xml:space="preserve">Al turismo perché sviluppa forme di turismo culturale e paesaggistico e occasioni di mobilità lenta, contribuisce a distribuire maggiormente i flussi turistici sul territorio nazionale oltre le poche solite mete valorizzando anche le </w:t>
      </w:r>
      <w:r w:rsidR="008A50AF" w:rsidRPr="00503D47">
        <w:rPr>
          <w:rFonts w:asciiTheme="minorHAnsi" w:hAnsiTheme="minorHAnsi" w:cstheme="minorHAnsi"/>
          <w:color w:val="000000" w:themeColor="text1"/>
          <w:sz w:val="28"/>
          <w:szCs w:val="28"/>
        </w:rPr>
        <w:lastRenderedPageBreak/>
        <w:t xml:space="preserve">aree interne o periferiche e favorisce nuovi comparti come il turismo scolastico e quello della terza età. </w:t>
      </w:r>
    </w:p>
    <w:p w:rsidR="008A50AF" w:rsidRPr="00503D47" w:rsidRDefault="008A50AF" w:rsidP="00503D47">
      <w:pPr>
        <w:pStyle w:val="NormaleWeb"/>
        <w:numPr>
          <w:ilvl w:val="0"/>
          <w:numId w:val="5"/>
        </w:numPr>
        <w:shd w:val="clear" w:color="auto" w:fill="FFFFFF"/>
        <w:spacing w:before="0" w:beforeAutospacing="0" w:after="0" w:afterAutospacing="0"/>
        <w:jc w:val="both"/>
        <w:rPr>
          <w:rFonts w:asciiTheme="minorHAnsi" w:hAnsiTheme="minorHAnsi" w:cstheme="minorHAnsi"/>
          <w:color w:val="000000" w:themeColor="text1"/>
          <w:sz w:val="28"/>
          <w:szCs w:val="28"/>
        </w:rPr>
      </w:pPr>
      <w:r w:rsidRPr="00503D47">
        <w:rPr>
          <w:rFonts w:asciiTheme="minorHAnsi" w:hAnsiTheme="minorHAnsi" w:cstheme="minorHAnsi"/>
          <w:color w:val="000000" w:themeColor="text1"/>
          <w:sz w:val="28"/>
          <w:szCs w:val="28"/>
        </w:rPr>
        <w:t>Allo sviluppo sostenibile e durevole perché non consuma risorse ma aggiunge nuove risorse.</w:t>
      </w:r>
    </w:p>
    <w:p w:rsidR="008A50AF" w:rsidRPr="00503D47" w:rsidRDefault="008A50AF" w:rsidP="00503D47">
      <w:pPr>
        <w:pStyle w:val="NormaleWeb"/>
        <w:numPr>
          <w:ilvl w:val="0"/>
          <w:numId w:val="5"/>
        </w:numPr>
        <w:shd w:val="clear" w:color="auto" w:fill="FFFFFF"/>
        <w:spacing w:before="0" w:beforeAutospacing="0" w:after="0" w:afterAutospacing="0"/>
        <w:jc w:val="both"/>
        <w:rPr>
          <w:rFonts w:asciiTheme="minorHAnsi" w:hAnsiTheme="minorHAnsi" w:cstheme="minorHAnsi"/>
          <w:color w:val="000000" w:themeColor="text1"/>
          <w:sz w:val="28"/>
          <w:szCs w:val="28"/>
        </w:rPr>
      </w:pPr>
      <w:r w:rsidRPr="00503D47">
        <w:rPr>
          <w:rFonts w:asciiTheme="minorHAnsi" w:hAnsiTheme="minorHAnsi" w:cstheme="minorHAnsi"/>
          <w:color w:val="000000" w:themeColor="text1"/>
          <w:sz w:val="28"/>
          <w:szCs w:val="28"/>
        </w:rPr>
        <w:t>Alle singole persone perché ognuno può sviluppare una propria curiosità per il passato e per le sue tracce materiali.</w:t>
      </w:r>
    </w:p>
    <w:p w:rsidR="008A50AF" w:rsidRPr="00503D47" w:rsidRDefault="008A50AF" w:rsidP="00503D47">
      <w:pPr>
        <w:pStyle w:val="NormaleWeb"/>
        <w:shd w:val="clear" w:color="auto" w:fill="FFFFFF"/>
        <w:spacing w:before="0" w:beforeAutospacing="0" w:after="0" w:afterAutospacing="0"/>
        <w:jc w:val="both"/>
        <w:rPr>
          <w:rFonts w:asciiTheme="minorHAnsi" w:hAnsiTheme="minorHAnsi" w:cstheme="minorHAnsi"/>
          <w:sz w:val="28"/>
          <w:szCs w:val="28"/>
        </w:rPr>
      </w:pPr>
      <w:r w:rsidRPr="00503D47">
        <w:rPr>
          <w:rFonts w:asciiTheme="minorHAnsi" w:hAnsiTheme="minorHAnsi" w:cstheme="minorHAnsi"/>
          <w:color w:val="000000" w:themeColor="text1"/>
          <w:sz w:val="28"/>
          <w:szCs w:val="28"/>
        </w:rPr>
        <w:t>Non mancano, però, i problemi, le difficoltà e i ritardi</w:t>
      </w:r>
      <w:r w:rsidR="008066FE">
        <w:rPr>
          <w:rFonts w:asciiTheme="minorHAnsi" w:hAnsiTheme="minorHAnsi" w:cstheme="minorHAnsi"/>
          <w:sz w:val="28"/>
          <w:szCs w:val="28"/>
        </w:rPr>
        <w:t>.</w:t>
      </w:r>
      <w:r w:rsidRPr="00503D47">
        <w:rPr>
          <w:rFonts w:asciiTheme="minorHAnsi" w:hAnsiTheme="minorHAnsi" w:cstheme="minorHAnsi"/>
          <w:sz w:val="28"/>
          <w:szCs w:val="28"/>
        </w:rPr>
        <w:t xml:space="preserve"> Ecco una prima lista di nodi da sciogliere</w:t>
      </w:r>
      <w:r w:rsidR="00D23E3E" w:rsidRPr="00503D47">
        <w:rPr>
          <w:rFonts w:asciiTheme="minorHAnsi" w:hAnsiTheme="minorHAnsi" w:cstheme="minorHAnsi"/>
          <w:sz w:val="28"/>
          <w:szCs w:val="28"/>
        </w:rPr>
        <w:t xml:space="preserve"> che credo possa essere ampliata da chi sta seguendo questa lezione</w:t>
      </w:r>
      <w:r w:rsidRPr="00503D47">
        <w:rPr>
          <w:rFonts w:asciiTheme="minorHAnsi" w:hAnsiTheme="minorHAnsi" w:cstheme="minorHAnsi"/>
          <w:sz w:val="28"/>
          <w:szCs w:val="28"/>
        </w:rPr>
        <w:t>:</w:t>
      </w:r>
    </w:p>
    <w:p w:rsidR="008A50AF" w:rsidRPr="00503D47" w:rsidRDefault="00931C1C" w:rsidP="00503D47">
      <w:pPr>
        <w:pStyle w:val="NormaleWeb"/>
        <w:numPr>
          <w:ilvl w:val="0"/>
          <w:numId w:val="6"/>
        </w:numPr>
        <w:shd w:val="clear" w:color="auto" w:fill="FFFFFF"/>
        <w:spacing w:before="0" w:beforeAutospacing="0" w:after="0" w:afterAutospacing="0"/>
        <w:jc w:val="both"/>
        <w:rPr>
          <w:rFonts w:asciiTheme="minorHAnsi" w:hAnsiTheme="minorHAnsi" w:cstheme="minorHAnsi"/>
          <w:sz w:val="28"/>
          <w:szCs w:val="28"/>
        </w:rPr>
      </w:pPr>
      <w:bookmarkStart w:id="0" w:name="OLE_LINK1"/>
      <w:bookmarkStart w:id="1" w:name="OLE_LINK2"/>
      <w:r w:rsidRPr="00E00DCA">
        <w:rPr>
          <w:rFonts w:asciiTheme="minorHAnsi" w:hAnsiTheme="minorHAnsi" w:cstheme="minorHAnsi"/>
          <w:b/>
          <w:sz w:val="28"/>
          <w:szCs w:val="28"/>
        </w:rPr>
        <w:t xml:space="preserve">[DIA </w:t>
      </w:r>
      <w:r>
        <w:rPr>
          <w:rFonts w:cstheme="minorHAnsi"/>
          <w:b/>
          <w:sz w:val="28"/>
          <w:szCs w:val="28"/>
        </w:rPr>
        <w:t>8</w:t>
      </w:r>
      <w:r w:rsidR="0090221F">
        <w:rPr>
          <w:rFonts w:cstheme="minorHAnsi"/>
          <w:b/>
          <w:sz w:val="28"/>
          <w:szCs w:val="28"/>
        </w:rPr>
        <w:t>9</w:t>
      </w:r>
      <w:r w:rsidRPr="00E00DCA">
        <w:rPr>
          <w:rFonts w:asciiTheme="minorHAnsi" w:hAnsiTheme="minorHAnsi" w:cstheme="minorHAnsi"/>
          <w:b/>
          <w:sz w:val="28"/>
          <w:szCs w:val="28"/>
        </w:rPr>
        <w:t xml:space="preserve">] </w:t>
      </w:r>
      <w:r w:rsidR="008A50AF" w:rsidRPr="00503D47">
        <w:rPr>
          <w:rFonts w:asciiTheme="minorHAnsi" w:hAnsiTheme="minorHAnsi" w:cstheme="minorHAnsi"/>
          <w:sz w:val="28"/>
          <w:szCs w:val="28"/>
        </w:rPr>
        <w:t>L’inserimento e la diffusione dei metodi del</w:t>
      </w:r>
      <w:r w:rsidR="008A50AF" w:rsidRPr="00503D47">
        <w:rPr>
          <w:rFonts w:asciiTheme="minorHAnsi" w:hAnsiTheme="minorHAnsi" w:cstheme="minorHAnsi"/>
          <w:color w:val="000000" w:themeColor="text1"/>
          <w:sz w:val="28"/>
          <w:szCs w:val="28"/>
        </w:rPr>
        <w:t>l</w:t>
      </w:r>
      <w:r w:rsidR="008A50AF" w:rsidRPr="00503D47">
        <w:rPr>
          <w:rFonts w:asciiTheme="minorHAnsi" w:hAnsiTheme="minorHAnsi" w:cstheme="minorHAnsi"/>
          <w:sz w:val="28"/>
          <w:szCs w:val="28"/>
        </w:rPr>
        <w:t xml:space="preserve">’Archeologia Pubblica nei percorsi universitari per garantire agli attuali e futuri archeologi, professionisti, funzionari, soprintendenti, direttori di musei e parchi e ricercatori una formazione adeguata in modo da svolgere il loro lavoro, nei vari campi nei quali si trovano a operare, in maniera aperta, partecipata, condivisa. </w:t>
      </w:r>
    </w:p>
    <w:p w:rsidR="008A50AF" w:rsidRPr="00503D47" w:rsidRDefault="008A50AF" w:rsidP="00503D47">
      <w:pPr>
        <w:pStyle w:val="NormaleWeb"/>
        <w:numPr>
          <w:ilvl w:val="0"/>
          <w:numId w:val="6"/>
        </w:numPr>
        <w:shd w:val="clear" w:color="auto" w:fill="FFFFFF"/>
        <w:spacing w:before="0" w:beforeAutospacing="0" w:after="0" w:afterAutospacing="0"/>
        <w:jc w:val="both"/>
        <w:rPr>
          <w:rFonts w:asciiTheme="minorHAnsi" w:hAnsiTheme="minorHAnsi" w:cstheme="minorHAnsi"/>
          <w:sz w:val="28"/>
          <w:szCs w:val="28"/>
        </w:rPr>
      </w:pPr>
      <w:r w:rsidRPr="00503D47">
        <w:rPr>
          <w:rFonts w:asciiTheme="minorHAnsi" w:hAnsiTheme="minorHAnsi" w:cstheme="minorHAnsi"/>
          <w:sz w:val="28"/>
          <w:szCs w:val="28"/>
        </w:rPr>
        <w:t>Il rischio che l’Archeologia Pubblica diventi la moda del momento e che venga confusa solo con l’organizzazione di eventi, di qualche laboratorio con i bambini e dell’apertura di un cantiere di scavo in un solo giorno.</w:t>
      </w:r>
    </w:p>
    <w:p w:rsidR="008A50AF" w:rsidRPr="00503D47" w:rsidRDefault="0090221F" w:rsidP="00503D47">
      <w:pPr>
        <w:pStyle w:val="NormaleWeb"/>
        <w:numPr>
          <w:ilvl w:val="0"/>
          <w:numId w:val="6"/>
        </w:numPr>
        <w:shd w:val="clear" w:color="auto" w:fill="FFFFFF"/>
        <w:spacing w:before="0" w:beforeAutospacing="0" w:after="0" w:afterAutospacing="0"/>
        <w:jc w:val="both"/>
        <w:rPr>
          <w:rFonts w:asciiTheme="minorHAnsi" w:hAnsiTheme="minorHAnsi" w:cstheme="minorHAnsi"/>
          <w:sz w:val="28"/>
          <w:szCs w:val="28"/>
        </w:rPr>
      </w:pPr>
      <w:r w:rsidRPr="00E00DCA">
        <w:rPr>
          <w:rFonts w:asciiTheme="minorHAnsi" w:hAnsiTheme="minorHAnsi" w:cstheme="minorHAnsi"/>
          <w:b/>
          <w:sz w:val="28"/>
          <w:szCs w:val="28"/>
        </w:rPr>
        <w:t xml:space="preserve">[DIA </w:t>
      </w:r>
      <w:r>
        <w:rPr>
          <w:rFonts w:cstheme="minorHAnsi"/>
          <w:b/>
          <w:sz w:val="28"/>
          <w:szCs w:val="28"/>
        </w:rPr>
        <w:t>90</w:t>
      </w:r>
      <w:r w:rsidRPr="00E00DCA">
        <w:rPr>
          <w:rFonts w:asciiTheme="minorHAnsi" w:hAnsiTheme="minorHAnsi" w:cstheme="minorHAnsi"/>
          <w:b/>
          <w:sz w:val="28"/>
          <w:szCs w:val="28"/>
        </w:rPr>
        <w:t xml:space="preserve">] </w:t>
      </w:r>
      <w:r w:rsidR="008A50AF" w:rsidRPr="00503D47">
        <w:rPr>
          <w:rFonts w:asciiTheme="minorHAnsi" w:hAnsiTheme="minorHAnsi" w:cstheme="minorHAnsi"/>
          <w:sz w:val="28"/>
          <w:szCs w:val="28"/>
        </w:rPr>
        <w:t>La necessità di una profonda revisione normativa che elimini quell’intreccio stratificato di leggi, decreti, circolari, linee guida, più figli dell’Ottocento e del Novecento che del terzo Millennio, pensate per impedire, chiudere, complicare, burocratizzare</w:t>
      </w:r>
      <w:r w:rsidR="00D8013A" w:rsidRPr="00503D47">
        <w:rPr>
          <w:rFonts w:asciiTheme="minorHAnsi" w:hAnsiTheme="minorHAnsi" w:cstheme="minorHAnsi"/>
          <w:sz w:val="28"/>
          <w:szCs w:val="28"/>
        </w:rPr>
        <w:t xml:space="preserve"> </w:t>
      </w:r>
      <w:r w:rsidR="008A50AF" w:rsidRPr="00503D47">
        <w:rPr>
          <w:rFonts w:asciiTheme="minorHAnsi" w:hAnsiTheme="minorHAnsi" w:cstheme="minorHAnsi"/>
          <w:sz w:val="28"/>
          <w:szCs w:val="28"/>
        </w:rPr>
        <w:t>invece di aprire, semplificare, favorire la collaborazione, la partecipazione, lo scambio, la libera circolazione di dati e idee, la partecipazione.</w:t>
      </w:r>
    </w:p>
    <w:p w:rsidR="008A50AF" w:rsidRPr="00503D47" w:rsidRDefault="008A50AF" w:rsidP="00503D47">
      <w:pPr>
        <w:pStyle w:val="NormaleWeb"/>
        <w:numPr>
          <w:ilvl w:val="0"/>
          <w:numId w:val="6"/>
        </w:numPr>
        <w:shd w:val="clear" w:color="auto" w:fill="FFFFFF"/>
        <w:spacing w:before="0" w:beforeAutospacing="0" w:after="0" w:afterAutospacing="0"/>
        <w:jc w:val="both"/>
        <w:rPr>
          <w:rFonts w:asciiTheme="minorHAnsi" w:hAnsiTheme="minorHAnsi" w:cstheme="minorHAnsi"/>
          <w:sz w:val="28"/>
          <w:szCs w:val="28"/>
        </w:rPr>
      </w:pPr>
      <w:r w:rsidRPr="00503D47">
        <w:rPr>
          <w:rFonts w:asciiTheme="minorHAnsi" w:hAnsiTheme="minorHAnsi" w:cstheme="minorHAnsi"/>
          <w:sz w:val="28"/>
          <w:szCs w:val="28"/>
        </w:rPr>
        <w:t>Una definizione più ‘moderna’ delle figure professionali, che consideri anche questo tipo di professionalità e un sostegno alla crescita di un mercato del lavoro archeologico, in rapido cambiamento, in termini di diritti, di retribuzioni, di garanzie previdenziali, di sostenibilità.</w:t>
      </w:r>
    </w:p>
    <w:bookmarkEnd w:id="0"/>
    <w:bookmarkEnd w:id="1"/>
    <w:p w:rsidR="008A50AF" w:rsidRPr="00503D47" w:rsidRDefault="0090221F" w:rsidP="00503D47">
      <w:pPr>
        <w:pStyle w:val="NormaleWeb"/>
        <w:shd w:val="clear" w:color="auto" w:fill="FFFFFF"/>
        <w:spacing w:before="0" w:beforeAutospacing="0" w:after="0" w:afterAutospacing="0"/>
        <w:jc w:val="both"/>
        <w:rPr>
          <w:rFonts w:asciiTheme="minorHAnsi" w:hAnsiTheme="minorHAnsi" w:cstheme="minorHAnsi"/>
          <w:sz w:val="28"/>
          <w:szCs w:val="28"/>
        </w:rPr>
      </w:pPr>
      <w:r w:rsidRPr="0090221F">
        <w:rPr>
          <w:rFonts w:asciiTheme="minorHAnsi" w:hAnsiTheme="minorHAnsi" w:cstheme="minorHAnsi"/>
          <w:b/>
          <w:sz w:val="28"/>
          <w:szCs w:val="28"/>
        </w:rPr>
        <w:t xml:space="preserve">[DIA </w:t>
      </w:r>
      <w:r w:rsidRPr="0090221F">
        <w:rPr>
          <w:rFonts w:asciiTheme="minorHAnsi" w:hAnsiTheme="minorHAnsi" w:cstheme="minorHAnsi"/>
          <w:b/>
          <w:sz w:val="28"/>
          <w:szCs w:val="28"/>
        </w:rPr>
        <w:t>9</w:t>
      </w:r>
      <w:r w:rsidRPr="0090221F">
        <w:rPr>
          <w:rFonts w:asciiTheme="minorHAnsi" w:hAnsiTheme="minorHAnsi" w:cstheme="minorHAnsi"/>
          <w:b/>
          <w:sz w:val="28"/>
          <w:szCs w:val="28"/>
        </w:rPr>
        <w:t>1]</w:t>
      </w:r>
      <w:r w:rsidRPr="00E00DCA">
        <w:rPr>
          <w:rFonts w:asciiTheme="minorHAnsi" w:hAnsiTheme="minorHAnsi" w:cstheme="minorHAnsi"/>
          <w:b/>
          <w:sz w:val="28"/>
          <w:szCs w:val="28"/>
        </w:rPr>
        <w:t xml:space="preserve"> </w:t>
      </w:r>
      <w:r w:rsidR="008066FE">
        <w:rPr>
          <w:rFonts w:asciiTheme="minorHAnsi" w:hAnsiTheme="minorHAnsi" w:cstheme="minorHAnsi"/>
          <w:sz w:val="28"/>
          <w:szCs w:val="28"/>
        </w:rPr>
        <w:t>D</w:t>
      </w:r>
      <w:r w:rsidR="008A50AF" w:rsidRPr="00503D47">
        <w:rPr>
          <w:rFonts w:asciiTheme="minorHAnsi" w:hAnsiTheme="minorHAnsi" w:cstheme="minorHAnsi"/>
          <w:sz w:val="28"/>
          <w:szCs w:val="28"/>
        </w:rPr>
        <w:t>ovre</w:t>
      </w:r>
      <w:r w:rsidR="008066FE">
        <w:rPr>
          <w:rFonts w:asciiTheme="minorHAnsi" w:hAnsiTheme="minorHAnsi" w:cstheme="minorHAnsi"/>
          <w:sz w:val="28"/>
          <w:szCs w:val="28"/>
        </w:rPr>
        <w:t>mmo</w:t>
      </w:r>
      <w:r w:rsidR="008A50AF" w:rsidRPr="00503D47">
        <w:rPr>
          <w:rFonts w:asciiTheme="minorHAnsi" w:hAnsiTheme="minorHAnsi" w:cstheme="minorHAnsi"/>
          <w:sz w:val="28"/>
          <w:szCs w:val="28"/>
        </w:rPr>
        <w:t>, in conclusione, saper individuare un percorso autonomo</w:t>
      </w:r>
      <w:r w:rsidR="008066FE">
        <w:rPr>
          <w:rFonts w:asciiTheme="minorHAnsi" w:hAnsiTheme="minorHAnsi" w:cstheme="minorHAnsi"/>
          <w:sz w:val="28"/>
          <w:szCs w:val="28"/>
        </w:rPr>
        <w:t xml:space="preserve"> e</w:t>
      </w:r>
      <w:r w:rsidR="008A50AF" w:rsidRPr="00503D47">
        <w:rPr>
          <w:rFonts w:asciiTheme="minorHAnsi" w:hAnsiTheme="minorHAnsi" w:cstheme="minorHAnsi"/>
          <w:sz w:val="28"/>
          <w:szCs w:val="28"/>
        </w:rPr>
        <w:t xml:space="preserve"> progetta</w:t>
      </w:r>
      <w:r w:rsidR="008066FE">
        <w:rPr>
          <w:rFonts w:asciiTheme="minorHAnsi" w:hAnsiTheme="minorHAnsi" w:cstheme="minorHAnsi"/>
          <w:sz w:val="28"/>
          <w:szCs w:val="28"/>
        </w:rPr>
        <w:t xml:space="preserve">re </w:t>
      </w:r>
      <w:r w:rsidR="008A50AF" w:rsidRPr="00503D47">
        <w:rPr>
          <w:rFonts w:asciiTheme="minorHAnsi" w:hAnsiTheme="minorHAnsi" w:cstheme="minorHAnsi"/>
          <w:sz w:val="28"/>
          <w:szCs w:val="28"/>
        </w:rPr>
        <w:t xml:space="preserve">una strategia di </w:t>
      </w:r>
      <w:r w:rsidR="006D7965" w:rsidRPr="00503D47">
        <w:rPr>
          <w:rFonts w:asciiTheme="minorHAnsi" w:hAnsiTheme="minorHAnsi" w:cstheme="minorHAnsi"/>
          <w:sz w:val="28"/>
          <w:szCs w:val="28"/>
        </w:rPr>
        <w:t xml:space="preserve">più </w:t>
      </w:r>
      <w:r w:rsidR="008A50AF" w:rsidRPr="00503D47">
        <w:rPr>
          <w:rFonts w:asciiTheme="minorHAnsi" w:hAnsiTheme="minorHAnsi" w:cstheme="minorHAnsi"/>
          <w:sz w:val="28"/>
          <w:szCs w:val="28"/>
        </w:rPr>
        <w:t>ampio respiro</w:t>
      </w:r>
      <w:r w:rsidR="00482912" w:rsidRPr="00503D47">
        <w:rPr>
          <w:rFonts w:asciiTheme="minorHAnsi" w:hAnsiTheme="minorHAnsi" w:cstheme="minorHAnsi"/>
          <w:sz w:val="28"/>
          <w:szCs w:val="28"/>
        </w:rPr>
        <w:t>, costruendo una via italiana all’Archeologia Pubblica.</w:t>
      </w:r>
      <w:r>
        <w:rPr>
          <w:rFonts w:asciiTheme="minorHAnsi" w:hAnsiTheme="minorHAnsi" w:cstheme="minorHAnsi"/>
          <w:sz w:val="28"/>
          <w:szCs w:val="28"/>
        </w:rPr>
        <w:t xml:space="preserve"> Grazie</w:t>
      </w:r>
      <w:bookmarkStart w:id="2" w:name="_GoBack"/>
      <w:bookmarkEnd w:id="2"/>
    </w:p>
    <w:p w:rsidR="007F4F1C" w:rsidRPr="00503D47" w:rsidRDefault="0090221F" w:rsidP="00503D47">
      <w:pPr>
        <w:snapToGrid w:val="0"/>
        <w:jc w:val="both"/>
        <w:rPr>
          <w:rFonts w:cstheme="minorHAnsi"/>
          <w:sz w:val="28"/>
          <w:szCs w:val="28"/>
        </w:rPr>
      </w:pPr>
      <w:r w:rsidRPr="00E00DCA">
        <w:rPr>
          <w:rFonts w:cstheme="minorHAnsi"/>
          <w:b/>
          <w:sz w:val="28"/>
          <w:szCs w:val="28"/>
        </w:rPr>
        <w:t xml:space="preserve">[DIA </w:t>
      </w:r>
      <w:r>
        <w:rPr>
          <w:rFonts w:cstheme="minorHAnsi"/>
          <w:b/>
          <w:sz w:val="28"/>
          <w:szCs w:val="28"/>
        </w:rPr>
        <w:t>92</w:t>
      </w:r>
      <w:r w:rsidRPr="00E00DCA">
        <w:rPr>
          <w:rFonts w:cstheme="minorHAnsi"/>
          <w:b/>
          <w:sz w:val="28"/>
          <w:szCs w:val="28"/>
        </w:rPr>
        <w:t>]</w:t>
      </w:r>
      <w:r>
        <w:rPr>
          <w:rFonts w:cstheme="minorHAnsi"/>
          <w:b/>
          <w:sz w:val="28"/>
          <w:szCs w:val="28"/>
        </w:rPr>
        <w:t xml:space="preserve"> Bibliografia</w:t>
      </w:r>
    </w:p>
    <w:p w:rsidR="00635E77" w:rsidRPr="00503D47" w:rsidRDefault="00635E77" w:rsidP="00503D47">
      <w:pPr>
        <w:snapToGrid w:val="0"/>
        <w:jc w:val="both"/>
        <w:rPr>
          <w:rFonts w:cstheme="minorHAnsi"/>
          <w:sz w:val="28"/>
          <w:szCs w:val="28"/>
        </w:rPr>
      </w:pPr>
    </w:p>
    <w:p w:rsidR="00635E77" w:rsidRPr="00503D47" w:rsidRDefault="00635E77" w:rsidP="00503D47">
      <w:pPr>
        <w:snapToGrid w:val="0"/>
        <w:jc w:val="both"/>
        <w:rPr>
          <w:rFonts w:cstheme="minorHAnsi"/>
          <w:sz w:val="28"/>
          <w:szCs w:val="28"/>
        </w:rPr>
      </w:pPr>
    </w:p>
    <w:sectPr w:rsidR="00635E77" w:rsidRPr="00503D47" w:rsidSect="007265B1">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546" w:rsidRDefault="00061546" w:rsidP="00944C6A">
      <w:r>
        <w:separator/>
      </w:r>
    </w:p>
  </w:endnote>
  <w:endnote w:type="continuationSeparator" w:id="0">
    <w:p w:rsidR="00061546" w:rsidRDefault="00061546" w:rsidP="0094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á®Ÿ”˛">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rlow">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47714966"/>
      <w:docPartObj>
        <w:docPartGallery w:val="Page Numbers (Bottom of Page)"/>
        <w:docPartUnique/>
      </w:docPartObj>
    </w:sdtPr>
    <w:sdtEndPr>
      <w:rPr>
        <w:rStyle w:val="Numeropagina"/>
      </w:rPr>
    </w:sdtEndPr>
    <w:sdtContent>
      <w:p w:rsidR="002C5124" w:rsidRDefault="002C5124" w:rsidP="002C512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2C5124" w:rsidRDefault="002C5124" w:rsidP="004D5E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85597172"/>
      <w:docPartObj>
        <w:docPartGallery w:val="Page Numbers (Bottom of Page)"/>
        <w:docPartUnique/>
      </w:docPartObj>
    </w:sdtPr>
    <w:sdtEndPr>
      <w:rPr>
        <w:rStyle w:val="Numeropagina"/>
      </w:rPr>
    </w:sdtEndPr>
    <w:sdtContent>
      <w:p w:rsidR="002C5124" w:rsidRDefault="002C5124" w:rsidP="002C512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2C5124" w:rsidRDefault="002C5124" w:rsidP="004D5E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546" w:rsidRDefault="00061546" w:rsidP="00944C6A">
      <w:r>
        <w:separator/>
      </w:r>
    </w:p>
  </w:footnote>
  <w:footnote w:type="continuationSeparator" w:id="0">
    <w:p w:rsidR="00061546" w:rsidRDefault="00061546" w:rsidP="00944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2BC3"/>
    <w:multiLevelType w:val="hybridMultilevel"/>
    <w:tmpl w:val="31EEB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80576E"/>
    <w:multiLevelType w:val="hybridMultilevel"/>
    <w:tmpl w:val="C5FCE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750208"/>
    <w:multiLevelType w:val="hybridMultilevel"/>
    <w:tmpl w:val="96ACB808"/>
    <w:lvl w:ilvl="0" w:tplc="04100001">
      <w:start w:val="1"/>
      <w:numFmt w:val="bullet"/>
      <w:lvlText w:val=""/>
      <w:lvlJc w:val="left"/>
      <w:pPr>
        <w:ind w:left="720" w:hanging="360"/>
      </w:pPr>
      <w:rPr>
        <w:rFonts w:ascii="Symbol" w:hAnsi="Symbol" w:hint="default"/>
      </w:rPr>
    </w:lvl>
    <w:lvl w:ilvl="1" w:tplc="7C728370">
      <w:numFmt w:val="bullet"/>
      <w:lvlText w:val="•"/>
      <w:lvlJc w:val="left"/>
      <w:pPr>
        <w:ind w:left="1440" w:hanging="360"/>
      </w:pPr>
      <w:rPr>
        <w:rFonts w:ascii="á®Ÿ”˛" w:eastAsiaTheme="minorHAnsi" w:hAnsi="á®Ÿ”˛" w:cs="á®Ÿ”˛"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0E490A"/>
    <w:multiLevelType w:val="hybridMultilevel"/>
    <w:tmpl w:val="6E6EF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00085D"/>
    <w:multiLevelType w:val="hybridMultilevel"/>
    <w:tmpl w:val="0616F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A2132A"/>
    <w:multiLevelType w:val="hybridMultilevel"/>
    <w:tmpl w:val="EB941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12"/>
    <w:rsid w:val="00002857"/>
    <w:rsid w:val="000152B6"/>
    <w:rsid w:val="000363D9"/>
    <w:rsid w:val="00046116"/>
    <w:rsid w:val="00053281"/>
    <w:rsid w:val="00056C41"/>
    <w:rsid w:val="00061546"/>
    <w:rsid w:val="00061A53"/>
    <w:rsid w:val="0007035A"/>
    <w:rsid w:val="00092226"/>
    <w:rsid w:val="00093D09"/>
    <w:rsid w:val="00095935"/>
    <w:rsid w:val="000A138F"/>
    <w:rsid w:val="000A5F81"/>
    <w:rsid w:val="000B09EC"/>
    <w:rsid w:val="000C64A5"/>
    <w:rsid w:val="000C6F9D"/>
    <w:rsid w:val="000E1DD5"/>
    <w:rsid w:val="000F103A"/>
    <w:rsid w:val="000F4E44"/>
    <w:rsid w:val="001037C2"/>
    <w:rsid w:val="001111E0"/>
    <w:rsid w:val="00113558"/>
    <w:rsid w:val="00122982"/>
    <w:rsid w:val="001313DC"/>
    <w:rsid w:val="00132C98"/>
    <w:rsid w:val="00134B67"/>
    <w:rsid w:val="00142008"/>
    <w:rsid w:val="001422D8"/>
    <w:rsid w:val="001567E9"/>
    <w:rsid w:val="00156816"/>
    <w:rsid w:val="0015762C"/>
    <w:rsid w:val="001625ED"/>
    <w:rsid w:val="001656AD"/>
    <w:rsid w:val="00171EC9"/>
    <w:rsid w:val="00176021"/>
    <w:rsid w:val="001821CF"/>
    <w:rsid w:val="00190254"/>
    <w:rsid w:val="001B1C9B"/>
    <w:rsid w:val="001B1D92"/>
    <w:rsid w:val="001B1E58"/>
    <w:rsid w:val="001C4608"/>
    <w:rsid w:val="001D10F3"/>
    <w:rsid w:val="001D4D95"/>
    <w:rsid w:val="001D7FAF"/>
    <w:rsid w:val="001F259E"/>
    <w:rsid w:val="001F2BCB"/>
    <w:rsid w:val="00204FAF"/>
    <w:rsid w:val="00205035"/>
    <w:rsid w:val="00205454"/>
    <w:rsid w:val="00211712"/>
    <w:rsid w:val="00212C63"/>
    <w:rsid w:val="002210C2"/>
    <w:rsid w:val="00237DA0"/>
    <w:rsid w:val="00245C22"/>
    <w:rsid w:val="00245F17"/>
    <w:rsid w:val="002468F5"/>
    <w:rsid w:val="002470C4"/>
    <w:rsid w:val="0025012D"/>
    <w:rsid w:val="0025254C"/>
    <w:rsid w:val="00256EFC"/>
    <w:rsid w:val="0025730E"/>
    <w:rsid w:val="00257543"/>
    <w:rsid w:val="00257E07"/>
    <w:rsid w:val="00280ED1"/>
    <w:rsid w:val="00284984"/>
    <w:rsid w:val="00287B59"/>
    <w:rsid w:val="002B2C11"/>
    <w:rsid w:val="002C5124"/>
    <w:rsid w:val="0030047A"/>
    <w:rsid w:val="003141DE"/>
    <w:rsid w:val="0031770C"/>
    <w:rsid w:val="003209EE"/>
    <w:rsid w:val="0032311F"/>
    <w:rsid w:val="00327D6D"/>
    <w:rsid w:val="00330F65"/>
    <w:rsid w:val="003432B9"/>
    <w:rsid w:val="00360E82"/>
    <w:rsid w:val="00370057"/>
    <w:rsid w:val="00371E30"/>
    <w:rsid w:val="00393127"/>
    <w:rsid w:val="003B5814"/>
    <w:rsid w:val="003B74D1"/>
    <w:rsid w:val="003C174A"/>
    <w:rsid w:val="003D6689"/>
    <w:rsid w:val="003E1F77"/>
    <w:rsid w:val="003E22C7"/>
    <w:rsid w:val="003E6AE3"/>
    <w:rsid w:val="003F1AB9"/>
    <w:rsid w:val="003F464D"/>
    <w:rsid w:val="003F6A12"/>
    <w:rsid w:val="003F7793"/>
    <w:rsid w:val="00404F87"/>
    <w:rsid w:val="0041198C"/>
    <w:rsid w:val="00412C05"/>
    <w:rsid w:val="00434FCC"/>
    <w:rsid w:val="00435F0A"/>
    <w:rsid w:val="00443898"/>
    <w:rsid w:val="004662EC"/>
    <w:rsid w:val="00482912"/>
    <w:rsid w:val="004841BC"/>
    <w:rsid w:val="00486FE1"/>
    <w:rsid w:val="00490AD7"/>
    <w:rsid w:val="004A0366"/>
    <w:rsid w:val="004A4CF1"/>
    <w:rsid w:val="004B6450"/>
    <w:rsid w:val="004C16C5"/>
    <w:rsid w:val="004C5436"/>
    <w:rsid w:val="004C72F8"/>
    <w:rsid w:val="004D5ECC"/>
    <w:rsid w:val="004E2601"/>
    <w:rsid w:val="004E4F38"/>
    <w:rsid w:val="004E71BC"/>
    <w:rsid w:val="004E76FC"/>
    <w:rsid w:val="004F28FC"/>
    <w:rsid w:val="0050126B"/>
    <w:rsid w:val="00503D47"/>
    <w:rsid w:val="00515E81"/>
    <w:rsid w:val="00525810"/>
    <w:rsid w:val="005426FF"/>
    <w:rsid w:val="00544749"/>
    <w:rsid w:val="005447E9"/>
    <w:rsid w:val="00546E0C"/>
    <w:rsid w:val="0054729B"/>
    <w:rsid w:val="0055142E"/>
    <w:rsid w:val="00557905"/>
    <w:rsid w:val="00562478"/>
    <w:rsid w:val="00565EAB"/>
    <w:rsid w:val="00586B8A"/>
    <w:rsid w:val="00586C09"/>
    <w:rsid w:val="00587643"/>
    <w:rsid w:val="00590100"/>
    <w:rsid w:val="00594851"/>
    <w:rsid w:val="005B1D08"/>
    <w:rsid w:val="005B2B02"/>
    <w:rsid w:val="005D29B7"/>
    <w:rsid w:val="005E333B"/>
    <w:rsid w:val="005F23FF"/>
    <w:rsid w:val="006038B6"/>
    <w:rsid w:val="00612C9B"/>
    <w:rsid w:val="00620FB8"/>
    <w:rsid w:val="006232E0"/>
    <w:rsid w:val="006246A6"/>
    <w:rsid w:val="0063008D"/>
    <w:rsid w:val="006321BA"/>
    <w:rsid w:val="00635E77"/>
    <w:rsid w:val="00640FCC"/>
    <w:rsid w:val="00651317"/>
    <w:rsid w:val="00654EAC"/>
    <w:rsid w:val="006563F2"/>
    <w:rsid w:val="00657E57"/>
    <w:rsid w:val="0066232F"/>
    <w:rsid w:val="00665ECF"/>
    <w:rsid w:val="00673CA0"/>
    <w:rsid w:val="00684099"/>
    <w:rsid w:val="00686347"/>
    <w:rsid w:val="006A6C91"/>
    <w:rsid w:val="006B13EE"/>
    <w:rsid w:val="006C5E81"/>
    <w:rsid w:val="006D1E57"/>
    <w:rsid w:val="006D7965"/>
    <w:rsid w:val="006F0B08"/>
    <w:rsid w:val="00701087"/>
    <w:rsid w:val="0070750F"/>
    <w:rsid w:val="007265B1"/>
    <w:rsid w:val="00734CAB"/>
    <w:rsid w:val="007417A2"/>
    <w:rsid w:val="00744EF1"/>
    <w:rsid w:val="007451E7"/>
    <w:rsid w:val="00765EF7"/>
    <w:rsid w:val="007664F0"/>
    <w:rsid w:val="00772798"/>
    <w:rsid w:val="00781BCF"/>
    <w:rsid w:val="00787F94"/>
    <w:rsid w:val="0079075E"/>
    <w:rsid w:val="007964A9"/>
    <w:rsid w:val="00796BB1"/>
    <w:rsid w:val="007A080F"/>
    <w:rsid w:val="007D0804"/>
    <w:rsid w:val="007D1B14"/>
    <w:rsid w:val="007D3118"/>
    <w:rsid w:val="007E204A"/>
    <w:rsid w:val="007E2331"/>
    <w:rsid w:val="007F4F1C"/>
    <w:rsid w:val="007F7946"/>
    <w:rsid w:val="00800B90"/>
    <w:rsid w:val="008017DF"/>
    <w:rsid w:val="008066FE"/>
    <w:rsid w:val="00807FF1"/>
    <w:rsid w:val="00825279"/>
    <w:rsid w:val="00853154"/>
    <w:rsid w:val="008545D2"/>
    <w:rsid w:val="008668D7"/>
    <w:rsid w:val="00872EC5"/>
    <w:rsid w:val="00873C79"/>
    <w:rsid w:val="00876313"/>
    <w:rsid w:val="00883A0C"/>
    <w:rsid w:val="00897A02"/>
    <w:rsid w:val="008A50AF"/>
    <w:rsid w:val="008A75DD"/>
    <w:rsid w:val="008A7F92"/>
    <w:rsid w:val="008B15A1"/>
    <w:rsid w:val="008B19BB"/>
    <w:rsid w:val="008B250F"/>
    <w:rsid w:val="008B36D1"/>
    <w:rsid w:val="008B38E5"/>
    <w:rsid w:val="008C0FAB"/>
    <w:rsid w:val="008C25D7"/>
    <w:rsid w:val="008E73EA"/>
    <w:rsid w:val="0090221F"/>
    <w:rsid w:val="009306AD"/>
    <w:rsid w:val="00931082"/>
    <w:rsid w:val="00931C1C"/>
    <w:rsid w:val="00941E61"/>
    <w:rsid w:val="009434EA"/>
    <w:rsid w:val="00944C6A"/>
    <w:rsid w:val="009562A6"/>
    <w:rsid w:val="009906F7"/>
    <w:rsid w:val="009B0C60"/>
    <w:rsid w:val="009C09AF"/>
    <w:rsid w:val="009F1C0C"/>
    <w:rsid w:val="009F2CF9"/>
    <w:rsid w:val="009F6F53"/>
    <w:rsid w:val="00A0327A"/>
    <w:rsid w:val="00A207D2"/>
    <w:rsid w:val="00A24FE9"/>
    <w:rsid w:val="00A33A0F"/>
    <w:rsid w:val="00A4106F"/>
    <w:rsid w:val="00A61630"/>
    <w:rsid w:val="00A67DA0"/>
    <w:rsid w:val="00A80531"/>
    <w:rsid w:val="00A9288C"/>
    <w:rsid w:val="00A95067"/>
    <w:rsid w:val="00AA1D2A"/>
    <w:rsid w:val="00AC7B7F"/>
    <w:rsid w:val="00AC7C75"/>
    <w:rsid w:val="00AD0A9A"/>
    <w:rsid w:val="00AF7516"/>
    <w:rsid w:val="00B25964"/>
    <w:rsid w:val="00B27DB3"/>
    <w:rsid w:val="00B4395F"/>
    <w:rsid w:val="00B65431"/>
    <w:rsid w:val="00B67569"/>
    <w:rsid w:val="00B8098E"/>
    <w:rsid w:val="00B85A75"/>
    <w:rsid w:val="00B9646A"/>
    <w:rsid w:val="00BA4749"/>
    <w:rsid w:val="00BB6190"/>
    <w:rsid w:val="00BD1287"/>
    <w:rsid w:val="00BE2F21"/>
    <w:rsid w:val="00BE6284"/>
    <w:rsid w:val="00BE7419"/>
    <w:rsid w:val="00BF507A"/>
    <w:rsid w:val="00BF6365"/>
    <w:rsid w:val="00C121E0"/>
    <w:rsid w:val="00C12C75"/>
    <w:rsid w:val="00C22FE0"/>
    <w:rsid w:val="00C33DD6"/>
    <w:rsid w:val="00C37A2E"/>
    <w:rsid w:val="00C44E5E"/>
    <w:rsid w:val="00C460B0"/>
    <w:rsid w:val="00C51F4A"/>
    <w:rsid w:val="00C52AD5"/>
    <w:rsid w:val="00C55E3C"/>
    <w:rsid w:val="00C62AF0"/>
    <w:rsid w:val="00C84435"/>
    <w:rsid w:val="00C950D8"/>
    <w:rsid w:val="00CA55AB"/>
    <w:rsid w:val="00CB35FF"/>
    <w:rsid w:val="00CB6332"/>
    <w:rsid w:val="00CC7ABC"/>
    <w:rsid w:val="00CD092A"/>
    <w:rsid w:val="00CD16A3"/>
    <w:rsid w:val="00CD211A"/>
    <w:rsid w:val="00CE00D8"/>
    <w:rsid w:val="00CE29BA"/>
    <w:rsid w:val="00CF6FD5"/>
    <w:rsid w:val="00D05BB6"/>
    <w:rsid w:val="00D207F5"/>
    <w:rsid w:val="00D22E8D"/>
    <w:rsid w:val="00D23E3E"/>
    <w:rsid w:val="00D27086"/>
    <w:rsid w:val="00D505AD"/>
    <w:rsid w:val="00D5426F"/>
    <w:rsid w:val="00D7218F"/>
    <w:rsid w:val="00D76CBC"/>
    <w:rsid w:val="00D8013A"/>
    <w:rsid w:val="00D86DBB"/>
    <w:rsid w:val="00D91FDB"/>
    <w:rsid w:val="00DA609E"/>
    <w:rsid w:val="00DC5489"/>
    <w:rsid w:val="00DD1C51"/>
    <w:rsid w:val="00DD4DC3"/>
    <w:rsid w:val="00E00DCA"/>
    <w:rsid w:val="00E02C1A"/>
    <w:rsid w:val="00E04D09"/>
    <w:rsid w:val="00E124EE"/>
    <w:rsid w:val="00E166AC"/>
    <w:rsid w:val="00E3010E"/>
    <w:rsid w:val="00E31672"/>
    <w:rsid w:val="00E3591B"/>
    <w:rsid w:val="00E36BE8"/>
    <w:rsid w:val="00E41F3A"/>
    <w:rsid w:val="00E43647"/>
    <w:rsid w:val="00E66FE5"/>
    <w:rsid w:val="00E71253"/>
    <w:rsid w:val="00E811BC"/>
    <w:rsid w:val="00E82B0C"/>
    <w:rsid w:val="00E9265C"/>
    <w:rsid w:val="00EA79D2"/>
    <w:rsid w:val="00EC2AB9"/>
    <w:rsid w:val="00EE5783"/>
    <w:rsid w:val="00EF28D9"/>
    <w:rsid w:val="00F01A4E"/>
    <w:rsid w:val="00F051FE"/>
    <w:rsid w:val="00F11EC3"/>
    <w:rsid w:val="00F604CA"/>
    <w:rsid w:val="00F71C47"/>
    <w:rsid w:val="00F90103"/>
    <w:rsid w:val="00F90698"/>
    <w:rsid w:val="00F937A6"/>
    <w:rsid w:val="00F95DDB"/>
    <w:rsid w:val="00F97F26"/>
    <w:rsid w:val="00FA04C7"/>
    <w:rsid w:val="00FB7AB2"/>
    <w:rsid w:val="00FC59BF"/>
    <w:rsid w:val="00FD08E6"/>
    <w:rsid w:val="00FD7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148A"/>
  <w15:chartTrackingRefBased/>
  <w15:docId w15:val="{1573E7FA-0936-3344-B41C-C348AC82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44C6A"/>
    <w:rPr>
      <w:sz w:val="20"/>
      <w:szCs w:val="20"/>
    </w:rPr>
  </w:style>
  <w:style w:type="character" w:customStyle="1" w:styleId="TestonotaapidipaginaCarattere">
    <w:name w:val="Testo nota a piè di pagina Carattere"/>
    <w:basedOn w:val="Carpredefinitoparagrafo"/>
    <w:link w:val="Testonotaapidipagina"/>
    <w:uiPriority w:val="99"/>
    <w:rsid w:val="00944C6A"/>
    <w:rPr>
      <w:sz w:val="20"/>
      <w:szCs w:val="20"/>
    </w:rPr>
  </w:style>
  <w:style w:type="character" w:styleId="Rimandonotaapidipagina">
    <w:name w:val="footnote reference"/>
    <w:basedOn w:val="Carpredefinitoparagrafo"/>
    <w:uiPriority w:val="99"/>
    <w:unhideWhenUsed/>
    <w:rsid w:val="00944C6A"/>
    <w:rPr>
      <w:vertAlign w:val="superscript"/>
    </w:rPr>
  </w:style>
  <w:style w:type="character" w:styleId="Collegamentoipertestuale">
    <w:name w:val="Hyperlink"/>
    <w:basedOn w:val="Carpredefinitoparagrafo"/>
    <w:uiPriority w:val="99"/>
    <w:unhideWhenUsed/>
    <w:rsid w:val="003141DE"/>
    <w:rPr>
      <w:color w:val="0563C1" w:themeColor="hyperlink"/>
      <w:u w:val="single"/>
    </w:rPr>
  </w:style>
  <w:style w:type="character" w:styleId="Menzionenonrisolta">
    <w:name w:val="Unresolved Mention"/>
    <w:basedOn w:val="Carpredefinitoparagrafo"/>
    <w:uiPriority w:val="99"/>
    <w:semiHidden/>
    <w:unhideWhenUsed/>
    <w:rsid w:val="003141DE"/>
    <w:rPr>
      <w:color w:val="605E5C"/>
      <w:shd w:val="clear" w:color="auto" w:fill="E1DFDD"/>
    </w:rPr>
  </w:style>
  <w:style w:type="paragraph" w:styleId="Paragrafoelenco">
    <w:name w:val="List Paragraph"/>
    <w:basedOn w:val="Normale"/>
    <w:uiPriority w:val="34"/>
    <w:qFormat/>
    <w:rsid w:val="00744EF1"/>
    <w:pPr>
      <w:ind w:left="720"/>
      <w:contextualSpacing/>
    </w:pPr>
  </w:style>
  <w:style w:type="paragraph" w:customStyle="1" w:styleId="Default">
    <w:name w:val="Default"/>
    <w:rsid w:val="00654EAC"/>
    <w:pPr>
      <w:autoSpaceDE w:val="0"/>
      <w:autoSpaceDN w:val="0"/>
      <w:adjustRightInd w:val="0"/>
    </w:pPr>
    <w:rPr>
      <w:rFonts w:ascii="Barlow" w:hAnsi="Barlow" w:cs="Barlow"/>
      <w:color w:val="000000"/>
    </w:rPr>
  </w:style>
  <w:style w:type="paragraph" w:styleId="PreformattatoHTML">
    <w:name w:val="HTML Preformatted"/>
    <w:basedOn w:val="Normale"/>
    <w:link w:val="PreformattatoHTMLCarattere"/>
    <w:uiPriority w:val="99"/>
    <w:unhideWhenUsed/>
    <w:rsid w:val="00DD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D4DC3"/>
    <w:rPr>
      <w:rFonts w:ascii="Courier New" w:eastAsia="Times New Roman" w:hAnsi="Courier New" w:cs="Courier New"/>
      <w:sz w:val="20"/>
      <w:szCs w:val="20"/>
      <w:lang w:eastAsia="it-IT"/>
    </w:rPr>
  </w:style>
  <w:style w:type="paragraph" w:styleId="Pidipagina">
    <w:name w:val="footer"/>
    <w:basedOn w:val="Normale"/>
    <w:link w:val="PidipaginaCarattere"/>
    <w:uiPriority w:val="99"/>
    <w:unhideWhenUsed/>
    <w:rsid w:val="004D5ECC"/>
    <w:pPr>
      <w:tabs>
        <w:tab w:val="center" w:pos="4819"/>
        <w:tab w:val="right" w:pos="9638"/>
      </w:tabs>
    </w:pPr>
  </w:style>
  <w:style w:type="character" w:customStyle="1" w:styleId="PidipaginaCarattere">
    <w:name w:val="Piè di pagina Carattere"/>
    <w:basedOn w:val="Carpredefinitoparagrafo"/>
    <w:link w:val="Pidipagina"/>
    <w:uiPriority w:val="99"/>
    <w:rsid w:val="004D5ECC"/>
  </w:style>
  <w:style w:type="character" w:styleId="Numeropagina">
    <w:name w:val="page number"/>
    <w:basedOn w:val="Carpredefinitoparagrafo"/>
    <w:uiPriority w:val="99"/>
    <w:semiHidden/>
    <w:unhideWhenUsed/>
    <w:rsid w:val="004D5ECC"/>
  </w:style>
  <w:style w:type="character" w:styleId="Enfasicorsivo">
    <w:name w:val="Emphasis"/>
    <w:basedOn w:val="Carpredefinitoparagrafo"/>
    <w:uiPriority w:val="20"/>
    <w:qFormat/>
    <w:rsid w:val="00F90103"/>
    <w:rPr>
      <w:i/>
      <w:iCs/>
    </w:rPr>
  </w:style>
  <w:style w:type="character" w:styleId="Enfasigrassetto">
    <w:name w:val="Strong"/>
    <w:qFormat/>
    <w:rsid w:val="008B15A1"/>
    <w:rPr>
      <w:b/>
      <w:bCs/>
    </w:rPr>
  </w:style>
  <w:style w:type="paragraph" w:styleId="NormaleWeb">
    <w:name w:val="Normal (Web)"/>
    <w:basedOn w:val="Normale"/>
    <w:uiPriority w:val="99"/>
    <w:unhideWhenUsed/>
    <w:rsid w:val="008A50AF"/>
    <w:pPr>
      <w:spacing w:before="100" w:beforeAutospacing="1" w:after="100" w:afterAutospacing="1"/>
    </w:pPr>
    <w:rPr>
      <w:rFonts w:ascii="Times New Roman" w:eastAsia="Times New Roman" w:hAnsi="Times New Roman" w:cs="Times New Roman"/>
      <w:lang w:eastAsia="it-IT"/>
    </w:rPr>
  </w:style>
  <w:style w:type="paragraph" w:styleId="Corpotesto">
    <w:name w:val="Body Text"/>
    <w:basedOn w:val="Normale"/>
    <w:link w:val="CorpotestoCarattere"/>
    <w:uiPriority w:val="1"/>
    <w:qFormat/>
    <w:rsid w:val="005D29B7"/>
    <w:pPr>
      <w:widowControl w:val="0"/>
      <w:ind w:left="293"/>
    </w:pPr>
    <w:rPr>
      <w:rFonts w:ascii="Helvetica" w:eastAsia="Helvetica" w:hAnsi="Helvetica" w:cs="Times New Roman"/>
      <w:lang w:val="en-US" w:eastAsia="it-IT"/>
    </w:rPr>
  </w:style>
  <w:style w:type="character" w:customStyle="1" w:styleId="CorpotestoCarattere">
    <w:name w:val="Corpo testo Carattere"/>
    <w:basedOn w:val="Carpredefinitoparagrafo"/>
    <w:link w:val="Corpotesto"/>
    <w:uiPriority w:val="1"/>
    <w:rsid w:val="005D29B7"/>
    <w:rPr>
      <w:rFonts w:ascii="Helvetica" w:eastAsia="Helvetica" w:hAnsi="Helvetica" w:cs="Times New Roman"/>
      <w:lang w:val="en-US" w:eastAsia="it-IT"/>
    </w:rPr>
  </w:style>
  <w:style w:type="character" w:customStyle="1" w:styleId="main11">
    <w:name w:val="main11"/>
    <w:basedOn w:val="Carpredefinitoparagrafo"/>
    <w:rsid w:val="00A67DA0"/>
  </w:style>
  <w:style w:type="paragraph" w:customStyle="1" w:styleId="Paragrafoelenco1">
    <w:name w:val="Paragrafo elenco1"/>
    <w:basedOn w:val="Normale"/>
    <w:rsid w:val="00F11EC3"/>
    <w:pPr>
      <w:suppressAutoHyphens/>
      <w:ind w:left="720"/>
      <w:contextualSpacing/>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9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9897-B242-A74E-988D-EBDB2DAF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15</Pages>
  <Words>7027</Words>
  <Characters>40058</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cp:lastPrinted>2020-04-10T10:27:00Z</cp:lastPrinted>
  <dcterms:created xsi:type="dcterms:W3CDTF">2020-01-17T12:58:00Z</dcterms:created>
  <dcterms:modified xsi:type="dcterms:W3CDTF">2020-04-11T11:07:00Z</dcterms:modified>
</cp:coreProperties>
</file>